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F65E4" w14:textId="3F726058" w:rsidR="00B17398" w:rsidRDefault="00B17398" w:rsidP="009948B1">
      <w:pPr>
        <w:tabs>
          <w:tab w:val="left" w:pos="0"/>
          <w:tab w:val="right" w:pos="9360"/>
        </w:tabs>
        <w:spacing w:after="120" w:line="240" w:lineRule="auto"/>
        <w:rPr>
          <w:rFonts w:ascii="Arial Narrow" w:hAnsi="Arial Narrow"/>
          <w:sz w:val="18"/>
          <w:szCs w:val="18"/>
        </w:rPr>
      </w:pPr>
      <w:r>
        <w:rPr>
          <w:rFonts w:ascii="Arial Narrow" w:hAnsi="Arial Narrow"/>
          <w:i/>
          <w:sz w:val="18"/>
          <w:szCs w:val="18"/>
        </w:rPr>
        <w:t>Department</w:t>
      </w:r>
      <w:r w:rsidRPr="00A46490">
        <w:rPr>
          <w:rFonts w:ascii="Arial Narrow" w:hAnsi="Arial Narrow"/>
          <w:i/>
          <w:sz w:val="18"/>
          <w:szCs w:val="18"/>
        </w:rPr>
        <w:t>:</w:t>
      </w:r>
      <w:r>
        <w:rPr>
          <w:rFonts w:ascii="Arial Narrow" w:hAnsi="Arial Narrow"/>
          <w:i/>
          <w:sz w:val="18"/>
          <w:szCs w:val="18"/>
        </w:rPr>
        <w:t xml:space="preserve">  </w:t>
      </w:r>
      <w:r w:rsidR="00B6321A">
        <w:rPr>
          <w:rFonts w:ascii="Arial Narrow" w:hAnsi="Arial Narrow"/>
          <w:i/>
          <w:noProof/>
          <w:sz w:val="18"/>
          <w:szCs w:val="18"/>
        </w:rPr>
        <w:t xml:space="preserve">Human Resources </w:t>
      </w:r>
      <w:r>
        <w:rPr>
          <w:rFonts w:ascii="Arial Narrow" w:hAnsi="Arial Narrow"/>
          <w:i/>
          <w:sz w:val="18"/>
          <w:szCs w:val="18"/>
        </w:rPr>
        <w:tab/>
      </w:r>
      <w:r>
        <w:rPr>
          <w:rFonts w:ascii="Arial Narrow" w:hAnsi="Arial Narrow"/>
          <w:sz w:val="18"/>
          <w:szCs w:val="18"/>
        </w:rPr>
        <w:t xml:space="preserve">FLSA Status:  </w:t>
      </w:r>
      <w:r w:rsidR="00B569F1" w:rsidRPr="00B569F1">
        <w:rPr>
          <w:rFonts w:ascii="Arial Narrow" w:hAnsi="Arial Narrow"/>
          <w:i/>
          <w:iCs/>
          <w:sz w:val="18"/>
          <w:szCs w:val="18"/>
        </w:rPr>
        <w:t>Non-</w:t>
      </w:r>
      <w:r w:rsidRPr="00B569F1">
        <w:rPr>
          <w:rFonts w:ascii="Times New Roman" w:hAnsi="Times New Roman"/>
          <w:i/>
          <w:iCs/>
          <w:noProof/>
          <w:sz w:val="18"/>
          <w:szCs w:val="18"/>
        </w:rPr>
        <w:t>Exempt</w:t>
      </w:r>
    </w:p>
    <w:p w14:paraId="6C14B84A" w14:textId="77777777"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General Definition of Work</w:t>
      </w:r>
    </w:p>
    <w:p w14:paraId="716BE962" w14:textId="6E862360" w:rsidR="00B17398" w:rsidRPr="00A3667C" w:rsidRDefault="00B17398" w:rsidP="00D335E1">
      <w:pPr>
        <w:spacing w:line="240" w:lineRule="auto"/>
        <w:jc w:val="left"/>
        <w:rPr>
          <w:rFonts w:ascii="Arial Narrow" w:hAnsi="Arial Narrow"/>
          <w:szCs w:val="22"/>
        </w:rPr>
      </w:pPr>
      <w:r w:rsidRPr="00A3667C">
        <w:rPr>
          <w:rFonts w:ascii="Arial Narrow" w:hAnsi="Arial Narrow"/>
          <w:noProof/>
          <w:szCs w:val="22"/>
        </w:rPr>
        <w:t xml:space="preserve">Performs </w:t>
      </w:r>
      <w:r w:rsidR="00D335E1">
        <w:rPr>
          <w:rFonts w:ascii="Arial Narrow" w:hAnsi="Arial Narrow"/>
          <w:noProof/>
          <w:szCs w:val="22"/>
        </w:rPr>
        <w:t xml:space="preserve">moderate </w:t>
      </w:r>
      <w:r w:rsidRPr="00A3667C">
        <w:rPr>
          <w:rFonts w:ascii="Arial Narrow" w:hAnsi="Arial Narrow"/>
          <w:noProof/>
          <w:szCs w:val="22"/>
        </w:rPr>
        <w:t xml:space="preserve">professional work </w:t>
      </w:r>
      <w:r w:rsidR="00D335E1" w:rsidRPr="00D335E1">
        <w:rPr>
          <w:rFonts w:ascii="Arial Narrow" w:hAnsi="Arial Narrow"/>
          <w:noProof/>
          <w:szCs w:val="22"/>
        </w:rPr>
        <w:t>design</w:t>
      </w:r>
      <w:r w:rsidR="00D335E1">
        <w:rPr>
          <w:rFonts w:ascii="Arial Narrow" w:hAnsi="Arial Narrow"/>
          <w:noProof/>
          <w:szCs w:val="22"/>
        </w:rPr>
        <w:t>ing</w:t>
      </w:r>
      <w:r w:rsidR="00D335E1" w:rsidRPr="00D335E1">
        <w:rPr>
          <w:rFonts w:ascii="Arial Narrow" w:hAnsi="Arial Narrow"/>
          <w:noProof/>
          <w:szCs w:val="22"/>
        </w:rPr>
        <w:t>, plan</w:t>
      </w:r>
      <w:r w:rsidR="00D335E1">
        <w:rPr>
          <w:rFonts w:ascii="Arial Narrow" w:hAnsi="Arial Narrow"/>
          <w:noProof/>
          <w:szCs w:val="22"/>
        </w:rPr>
        <w:t>ning</w:t>
      </w:r>
      <w:r w:rsidR="00D335E1" w:rsidRPr="00D335E1">
        <w:rPr>
          <w:rFonts w:ascii="Arial Narrow" w:hAnsi="Arial Narrow"/>
          <w:noProof/>
          <w:szCs w:val="22"/>
        </w:rPr>
        <w:t xml:space="preserve"> and implement</w:t>
      </w:r>
      <w:r w:rsidR="00D335E1">
        <w:rPr>
          <w:rFonts w:ascii="Arial Narrow" w:hAnsi="Arial Narrow"/>
          <w:noProof/>
          <w:szCs w:val="22"/>
        </w:rPr>
        <w:t>ing</w:t>
      </w:r>
      <w:r w:rsidR="00D335E1" w:rsidRPr="00D335E1">
        <w:rPr>
          <w:rFonts w:ascii="Arial Narrow" w:hAnsi="Arial Narrow"/>
          <w:noProof/>
          <w:szCs w:val="22"/>
        </w:rPr>
        <w:t xml:space="preserve"> training programs, policies, and procedures. The purpose of this role is to coordinate talent management, leadership, and employee development training efforts across </w:t>
      </w:r>
      <w:r w:rsidR="00D335E1">
        <w:rPr>
          <w:rFonts w:ascii="Arial Narrow" w:hAnsi="Arial Narrow"/>
          <w:noProof/>
          <w:szCs w:val="22"/>
        </w:rPr>
        <w:t>the Town</w:t>
      </w:r>
      <w:r w:rsidR="00D335E1" w:rsidRPr="00D335E1">
        <w:rPr>
          <w:rFonts w:ascii="Arial Narrow" w:hAnsi="Arial Narrow"/>
          <w:noProof/>
          <w:szCs w:val="22"/>
        </w:rPr>
        <w:t>.</w:t>
      </w:r>
      <w:r w:rsidRPr="00A3667C">
        <w:rPr>
          <w:rFonts w:ascii="Arial Narrow" w:hAnsi="Arial Narrow"/>
          <w:noProof/>
          <w:szCs w:val="22"/>
        </w:rPr>
        <w:t xml:space="preserve">Work is performed under the general direction of the </w:t>
      </w:r>
      <w:r w:rsidR="00D335E1">
        <w:rPr>
          <w:rFonts w:ascii="Arial Narrow" w:hAnsi="Arial Narrow"/>
          <w:noProof/>
          <w:szCs w:val="22"/>
        </w:rPr>
        <w:t xml:space="preserve">Human Resource Director. </w:t>
      </w:r>
    </w:p>
    <w:p w14:paraId="53E536FB" w14:textId="77777777" w:rsidR="00B17398" w:rsidRPr="00A3667C" w:rsidRDefault="00B17398" w:rsidP="00A3667C">
      <w:pPr>
        <w:spacing w:line="240" w:lineRule="auto"/>
        <w:jc w:val="left"/>
        <w:rPr>
          <w:rFonts w:ascii="Arial Narrow" w:hAnsi="Arial Narrow"/>
          <w:szCs w:val="22"/>
        </w:rPr>
      </w:pPr>
    </w:p>
    <w:p w14:paraId="1B7B280F" w14:textId="77777777"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Qualification Requirements</w:t>
      </w:r>
    </w:p>
    <w:p w14:paraId="5EBC7800" w14:textId="77777777" w:rsidR="00B17398" w:rsidRPr="00A3667C" w:rsidRDefault="00B17398" w:rsidP="00A3667C">
      <w:pPr>
        <w:spacing w:line="240" w:lineRule="auto"/>
        <w:jc w:val="left"/>
        <w:rPr>
          <w:rFonts w:ascii="Arial Narrow" w:hAnsi="Arial Narrow"/>
          <w:i/>
          <w:szCs w:val="22"/>
        </w:rPr>
      </w:pPr>
      <w:r w:rsidRPr="00A3667C">
        <w:rPr>
          <w:rFonts w:ascii="Arial Narrow" w:hAnsi="Arial Narrow"/>
          <w:i/>
          <w:szCs w:val="22"/>
        </w:rPr>
        <w:t>To perform this job successfully, an individual must be able to perform each essential function satisfactorily.  The requirements listed below are representative of the knowledge, skill and/or ability required.  Reasonable accommodations may be made to enable an individual with disabilities to perform the essential functions.</w:t>
      </w:r>
    </w:p>
    <w:p w14:paraId="7F548CCF" w14:textId="77777777" w:rsidR="00B17398" w:rsidRPr="00A3667C" w:rsidRDefault="00B17398" w:rsidP="00A3667C">
      <w:pPr>
        <w:spacing w:line="240" w:lineRule="auto"/>
        <w:jc w:val="left"/>
        <w:rPr>
          <w:rFonts w:ascii="Arial Narrow" w:hAnsi="Arial Narrow"/>
          <w:szCs w:val="22"/>
        </w:rPr>
      </w:pPr>
    </w:p>
    <w:p w14:paraId="69AAE838" w14:textId="77777777"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Essential Functions</w:t>
      </w:r>
    </w:p>
    <w:p w14:paraId="4BBEBC23" w14:textId="77777777" w:rsidR="004B38D8" w:rsidRPr="004B38D8" w:rsidRDefault="004B38D8" w:rsidP="004B38D8">
      <w:pPr>
        <w:numPr>
          <w:ilvl w:val="0"/>
          <w:numId w:val="1"/>
        </w:numPr>
        <w:spacing w:line="240" w:lineRule="auto"/>
        <w:jc w:val="left"/>
        <w:rPr>
          <w:rFonts w:ascii="Arial Narrow" w:hAnsi="Arial Narrow"/>
          <w:noProof/>
          <w:szCs w:val="22"/>
        </w:rPr>
      </w:pPr>
      <w:r w:rsidRPr="004B38D8">
        <w:rPr>
          <w:rFonts w:ascii="Arial Narrow" w:hAnsi="Arial Narrow"/>
          <w:noProof/>
          <w:szCs w:val="22"/>
        </w:rPr>
        <w:t>Performs a variety of Human Resource (HR) tasks and processes that contribute to the successful completion of work in the Human Resources Training, Development, and Performance area</w:t>
      </w:r>
    </w:p>
    <w:p w14:paraId="6F446E5E" w14:textId="77777777" w:rsidR="004B38D8" w:rsidRPr="004B38D8" w:rsidRDefault="004B38D8" w:rsidP="004B38D8">
      <w:pPr>
        <w:numPr>
          <w:ilvl w:val="0"/>
          <w:numId w:val="1"/>
        </w:numPr>
        <w:spacing w:line="240" w:lineRule="auto"/>
        <w:jc w:val="left"/>
        <w:rPr>
          <w:rFonts w:ascii="Arial Narrow" w:hAnsi="Arial Narrow"/>
          <w:noProof/>
          <w:szCs w:val="22"/>
        </w:rPr>
      </w:pPr>
      <w:r w:rsidRPr="004B38D8">
        <w:rPr>
          <w:rFonts w:ascii="Arial Narrow" w:hAnsi="Arial Narrow"/>
          <w:noProof/>
          <w:szCs w:val="22"/>
        </w:rPr>
        <w:t>Participates in teams for special assignments across varying areas of HR</w:t>
      </w:r>
    </w:p>
    <w:p w14:paraId="76EF2E05" w14:textId="20F4F8C1" w:rsidR="004B38D8" w:rsidRPr="004B38D8" w:rsidRDefault="004B38D8" w:rsidP="004B38D8">
      <w:pPr>
        <w:numPr>
          <w:ilvl w:val="0"/>
          <w:numId w:val="1"/>
        </w:numPr>
        <w:spacing w:line="240" w:lineRule="auto"/>
        <w:jc w:val="left"/>
        <w:rPr>
          <w:rFonts w:ascii="Arial Narrow" w:hAnsi="Arial Narrow"/>
          <w:noProof/>
          <w:szCs w:val="22"/>
        </w:rPr>
      </w:pPr>
      <w:r w:rsidRPr="004B38D8">
        <w:rPr>
          <w:rFonts w:ascii="Arial Narrow" w:hAnsi="Arial Narrow"/>
          <w:noProof/>
          <w:szCs w:val="22"/>
        </w:rPr>
        <w:t xml:space="preserve">Provide administrative support to the HR Director. </w:t>
      </w:r>
    </w:p>
    <w:p w14:paraId="73008DB8"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Develop and implement effective learning and training programs for employees</w:t>
      </w:r>
    </w:p>
    <w:p w14:paraId="7749B052"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Collaborate with various departments to identify learning needs and create customized training solutions</w:t>
      </w:r>
    </w:p>
    <w:p w14:paraId="60FE29F4"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Conduct training needs assessments to determine gaps and opportunities for development</w:t>
      </w:r>
    </w:p>
    <w:p w14:paraId="119C72B3"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Design and facilitate training sessions, workshops, and online learning courses</w:t>
      </w:r>
    </w:p>
    <w:p w14:paraId="39E8F693"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Develop and maintain training materials, resources, and manuals</w:t>
      </w:r>
    </w:p>
    <w:p w14:paraId="39482C0F"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Evaluate the effectiveness of training programs and make recommendations for improvement</w:t>
      </w:r>
    </w:p>
    <w:p w14:paraId="20CF204E"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Stay up-to-date with industry trends and best practices in learning and development</w:t>
      </w:r>
    </w:p>
    <w:p w14:paraId="4517168B"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Collaborate with subject matter experts to ensure accuracy and relevance of training content</w:t>
      </w:r>
    </w:p>
    <w:p w14:paraId="21C8B3E8"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Manage and track training records and completion rates</w:t>
      </w:r>
    </w:p>
    <w:p w14:paraId="2BAA83DB"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Communicate with employees and managers to promote and support continuous learning and development</w:t>
      </w:r>
    </w:p>
    <w:p w14:paraId="4791215B"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Provide coaching and support to employees to enhance their skills and knowledge</w:t>
      </w:r>
    </w:p>
    <w:p w14:paraId="25B96DC3"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Assist in the onboarding process for new employees, including orientation and training</w:t>
      </w:r>
    </w:p>
    <w:p w14:paraId="55B4932D"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Work with external vendors and consultants to develop and deliver training programs</w:t>
      </w:r>
    </w:p>
    <w:p w14:paraId="0B7F0E2D"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Participate in the development and implementation of company-wide learning and development strategies</w:t>
      </w:r>
    </w:p>
    <w:p w14:paraId="244F8C3F"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Adhere to company policies and procedures related to learning and development</w:t>
      </w:r>
    </w:p>
    <w:p w14:paraId="1AC413B2" w14:textId="77777777" w:rsidR="00DF230E" w:rsidRPr="00DF230E" w:rsidRDefault="00DF230E" w:rsidP="00DF230E">
      <w:pPr>
        <w:numPr>
          <w:ilvl w:val="0"/>
          <w:numId w:val="1"/>
        </w:numPr>
        <w:spacing w:line="240" w:lineRule="auto"/>
        <w:jc w:val="left"/>
        <w:rPr>
          <w:rFonts w:ascii="Arial Narrow" w:hAnsi="Arial Narrow"/>
          <w:noProof/>
          <w:szCs w:val="22"/>
        </w:rPr>
      </w:pPr>
      <w:r w:rsidRPr="00DF230E">
        <w:rPr>
          <w:rFonts w:ascii="Arial Narrow" w:hAnsi="Arial Narrow"/>
          <w:noProof/>
          <w:szCs w:val="22"/>
        </w:rPr>
        <w:t>Maintain confidentiality of sensitive information and handle it with discretion</w:t>
      </w:r>
    </w:p>
    <w:p w14:paraId="3AF99004" w14:textId="77777777" w:rsidR="00DF230E" w:rsidRDefault="00DF230E" w:rsidP="00DF230E">
      <w:pPr>
        <w:numPr>
          <w:ilvl w:val="0"/>
          <w:numId w:val="1"/>
        </w:numPr>
        <w:spacing w:line="240" w:lineRule="auto"/>
        <w:jc w:val="left"/>
        <w:rPr>
          <w:rFonts w:ascii="Arial Narrow" w:hAnsi="Arial Narrow"/>
          <w:szCs w:val="22"/>
        </w:rPr>
      </w:pPr>
      <w:r w:rsidRPr="00DF230E">
        <w:rPr>
          <w:rFonts w:ascii="Arial Narrow" w:hAnsi="Arial Narrow"/>
          <w:noProof/>
          <w:szCs w:val="22"/>
        </w:rPr>
        <w:t>Continuously strive to improve and enhance the overall learning and development experience for employees</w:t>
      </w:r>
    </w:p>
    <w:p w14:paraId="46766751" w14:textId="18777CC0" w:rsidR="006C20B0" w:rsidRPr="00B6321A" w:rsidRDefault="00B6321A" w:rsidP="00DF230E">
      <w:pPr>
        <w:numPr>
          <w:ilvl w:val="0"/>
          <w:numId w:val="1"/>
        </w:numPr>
        <w:spacing w:line="240" w:lineRule="auto"/>
        <w:jc w:val="left"/>
        <w:rPr>
          <w:rFonts w:ascii="Arial Narrow" w:hAnsi="Arial Narrow"/>
          <w:szCs w:val="22"/>
        </w:rPr>
      </w:pPr>
      <w:r w:rsidRPr="00B6321A">
        <w:rPr>
          <w:rFonts w:ascii="Arial Narrow" w:hAnsi="Arial Narrow"/>
          <w:noProof/>
          <w:szCs w:val="22"/>
        </w:rPr>
        <w:t>Performs related duties as required.</w:t>
      </w:r>
    </w:p>
    <w:p w14:paraId="6F7E7111" w14:textId="77777777" w:rsidR="00B6321A" w:rsidRDefault="00B6321A" w:rsidP="00A3667C">
      <w:pPr>
        <w:spacing w:line="240" w:lineRule="auto"/>
        <w:jc w:val="left"/>
        <w:rPr>
          <w:rFonts w:ascii="Arial Narrow" w:hAnsi="Arial Narrow"/>
          <w:b/>
          <w:szCs w:val="22"/>
        </w:rPr>
      </w:pPr>
    </w:p>
    <w:p w14:paraId="3CAFA1EA" w14:textId="60C495EE"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 xml:space="preserve">Knowledge, </w:t>
      </w:r>
      <w:r w:rsidR="00A3667C" w:rsidRPr="00A3667C">
        <w:rPr>
          <w:rFonts w:ascii="Arial Narrow" w:hAnsi="Arial Narrow"/>
          <w:b/>
          <w:szCs w:val="22"/>
        </w:rPr>
        <w:t>Skills,</w:t>
      </w:r>
      <w:r w:rsidRPr="00A3667C">
        <w:rPr>
          <w:rFonts w:ascii="Arial Narrow" w:hAnsi="Arial Narrow"/>
          <w:b/>
          <w:szCs w:val="22"/>
        </w:rPr>
        <w:t xml:space="preserve"> and Abilities</w:t>
      </w:r>
    </w:p>
    <w:p w14:paraId="38E3562A" w14:textId="77777777" w:rsidR="00B17398" w:rsidRPr="00A3667C" w:rsidRDefault="00B17398" w:rsidP="00A3667C">
      <w:pPr>
        <w:spacing w:line="240" w:lineRule="auto"/>
        <w:jc w:val="left"/>
        <w:rPr>
          <w:rFonts w:ascii="Arial Narrow" w:hAnsi="Arial Narrow"/>
          <w:szCs w:val="22"/>
        </w:rPr>
      </w:pPr>
      <w:r w:rsidRPr="00A3667C">
        <w:rPr>
          <w:rFonts w:ascii="Arial Narrow" w:hAnsi="Arial Narrow"/>
          <w:noProof/>
          <w:szCs w:val="22"/>
        </w:rPr>
        <w:t xml:space="preserve">Comprehensive knowledge of the philosophy, principles and practices of public and town specific personnel administration such as recruitment, selection, benefits administration, labor relations, equal employment opportunity and affirmative action; thorough knowledge of governmental administration; </w:t>
      </w:r>
      <w:r w:rsidR="00E80F33" w:rsidRPr="00A3667C">
        <w:rPr>
          <w:rFonts w:ascii="Arial Narrow" w:hAnsi="Arial Narrow"/>
          <w:noProof/>
          <w:szCs w:val="22"/>
        </w:rPr>
        <w:t xml:space="preserve">through knowledge of research methods and tecniques, and methods of report presentation: ability to analyze, interpret and report research findings; </w:t>
      </w:r>
      <w:r w:rsidRPr="00A3667C">
        <w:rPr>
          <w:rFonts w:ascii="Arial Narrow" w:hAnsi="Arial Narrow"/>
          <w:noProof/>
          <w:szCs w:val="22"/>
        </w:rPr>
        <w:t xml:space="preserve">comprehensive skill working with standard computer and peripheral equipment; thorough skill operating standard accounting software; thorough skill completing and submitting paperwork to various vendors and consultants; thorough skill working under time constraints and prioritizing work; ability to present ideas effectively, both orally or in written form; ability to make arithmetic computations using whole numbers, fractions and decimals; ability to compute rates, ratios and percentages; ability to effectively counsel supervisors and management through employment matters; ability to maintain detailed and confidential information in an organized and accessible manner; ability to develop and facilitate trainings sessions; ability to motivate and encourage employees; ability to maintain a working level of knowledge of employment and personnel related legislation effecting the Town; ability to develop or amend </w:t>
      </w:r>
      <w:r w:rsidR="00B3312F" w:rsidRPr="00A3667C">
        <w:rPr>
          <w:rFonts w:ascii="Arial Narrow" w:hAnsi="Arial Narrow"/>
          <w:noProof/>
          <w:szCs w:val="22"/>
        </w:rPr>
        <w:t>T</w:t>
      </w:r>
      <w:r w:rsidRPr="00A3667C">
        <w:rPr>
          <w:rFonts w:ascii="Arial Narrow" w:hAnsi="Arial Narrow"/>
          <w:noProof/>
          <w:szCs w:val="22"/>
        </w:rPr>
        <w:t>own policies and procedures in response to personnel related legislation or issues; ability to monitor compliance of department heads with state and federal regulations and operating policies or procedure; ability to conduct detailed analytical evaluations and studies and to prepare related reports and recommendations; ability to establish and maintain effective working relationships with employees, elected officials, consultants, attorneys, vendors and the general public.</w:t>
      </w:r>
    </w:p>
    <w:p w14:paraId="046D6007" w14:textId="77777777" w:rsidR="00B17398" w:rsidRPr="00A3667C" w:rsidRDefault="00B17398" w:rsidP="00A3667C">
      <w:pPr>
        <w:spacing w:line="240" w:lineRule="auto"/>
        <w:jc w:val="left"/>
        <w:rPr>
          <w:rFonts w:ascii="Arial Narrow" w:hAnsi="Arial Narrow"/>
          <w:szCs w:val="22"/>
        </w:rPr>
      </w:pPr>
    </w:p>
    <w:p w14:paraId="7309AD0E" w14:textId="77777777"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Education and Experience</w:t>
      </w:r>
    </w:p>
    <w:p w14:paraId="24E8A5A5" w14:textId="77777777" w:rsidR="00B569F1" w:rsidRPr="00B569F1" w:rsidRDefault="00B569F1" w:rsidP="00B569F1">
      <w:pPr>
        <w:spacing w:line="240" w:lineRule="auto"/>
        <w:jc w:val="left"/>
        <w:rPr>
          <w:rFonts w:ascii="Arial Narrow" w:hAnsi="Arial Narrow"/>
          <w:noProof/>
          <w:szCs w:val="22"/>
        </w:rPr>
      </w:pPr>
      <w:r w:rsidRPr="00B569F1">
        <w:rPr>
          <w:rFonts w:ascii="Arial Narrow" w:hAnsi="Arial Narrow"/>
          <w:noProof/>
          <w:szCs w:val="22"/>
        </w:rPr>
        <w:t>Bachelor’s Degree in Education, Training, HR or related field and/or experience.</w:t>
      </w:r>
    </w:p>
    <w:p w14:paraId="0C2768B0" w14:textId="77777777" w:rsidR="00B569F1" w:rsidRPr="00B569F1" w:rsidRDefault="00B569F1" w:rsidP="00B569F1">
      <w:pPr>
        <w:spacing w:line="240" w:lineRule="auto"/>
        <w:jc w:val="left"/>
        <w:rPr>
          <w:rFonts w:ascii="Arial Narrow" w:hAnsi="Arial Narrow"/>
          <w:noProof/>
          <w:szCs w:val="22"/>
        </w:rPr>
      </w:pPr>
      <w:r w:rsidRPr="00B569F1">
        <w:rPr>
          <w:rFonts w:ascii="Arial Narrow" w:hAnsi="Arial Narrow"/>
          <w:noProof/>
          <w:szCs w:val="22"/>
        </w:rPr>
        <w:t>3+ years in Human Resources or Training roles</w:t>
      </w:r>
    </w:p>
    <w:p w14:paraId="341DDAC7" w14:textId="5EE7CED3" w:rsidR="00B17398" w:rsidRDefault="00B569F1" w:rsidP="00B569F1">
      <w:pPr>
        <w:spacing w:line="240" w:lineRule="auto"/>
        <w:jc w:val="left"/>
        <w:rPr>
          <w:rFonts w:ascii="Arial Narrow" w:hAnsi="Arial Narrow"/>
          <w:noProof/>
          <w:szCs w:val="22"/>
        </w:rPr>
      </w:pPr>
      <w:r w:rsidRPr="00B569F1">
        <w:rPr>
          <w:rFonts w:ascii="Arial Narrow" w:hAnsi="Arial Narrow"/>
          <w:noProof/>
          <w:szCs w:val="22"/>
        </w:rPr>
        <w:t>Proven work experience as a Training Specialist, Trainer, Training Facilitator, or similar role. Hands-on experience coordinating multiple training events in a corporate setting. Knowledge of instructional design theory and implementation. Adequate knowledge of learning management systems and web delivery tools. Proven ability to complete full training cycle (assess needs, plan, develop, coordinate, monitor and evaluate).</w:t>
      </w:r>
    </w:p>
    <w:p w14:paraId="1494F97C" w14:textId="77777777" w:rsidR="00B569F1" w:rsidRPr="00A3667C" w:rsidRDefault="00B569F1" w:rsidP="00B569F1">
      <w:pPr>
        <w:spacing w:line="240" w:lineRule="auto"/>
        <w:jc w:val="left"/>
        <w:rPr>
          <w:rFonts w:ascii="Arial Narrow" w:hAnsi="Arial Narrow"/>
          <w:szCs w:val="22"/>
        </w:rPr>
      </w:pPr>
    </w:p>
    <w:p w14:paraId="785EC6FA" w14:textId="77777777"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Physical Requirements</w:t>
      </w:r>
    </w:p>
    <w:p w14:paraId="670457FC" w14:textId="77777777" w:rsidR="00B17398" w:rsidRPr="00A3667C" w:rsidRDefault="00B17398" w:rsidP="00A3667C">
      <w:pPr>
        <w:spacing w:line="240" w:lineRule="auto"/>
        <w:jc w:val="left"/>
        <w:rPr>
          <w:rFonts w:ascii="Arial Narrow" w:hAnsi="Arial Narrow"/>
          <w:szCs w:val="22"/>
        </w:rPr>
      </w:pPr>
      <w:r w:rsidRPr="00A3667C">
        <w:rPr>
          <w:rFonts w:ascii="Arial Narrow" w:hAnsi="Arial Narrow"/>
          <w:noProof/>
          <w:szCs w:val="22"/>
        </w:rPr>
        <w:t>This work requires the occasional exertion of up to 10 pounds of force; work regularly requires sitting, speaking or hearing and using hands to finger, handle or feel, frequently requires repetitive motions and occasionally requires standing, walking, stooping, kneeling, crouching or crawling, reaching with hands and arms, pushing or pulling and lifting; work has standard vision requirements; vocal communication is required for expressing or exchanging ideas by means of the spoken word; hearing is required to perceive information at normal spoken word levels; work requires preparing and analyzing written or computer data, operating machines and observing general surroundings and activities; work has no exposure to environmental conditions; work is generally in a moderately noisy location (e.g. business office, light traffic).</w:t>
      </w:r>
    </w:p>
    <w:p w14:paraId="2CB03F6E" w14:textId="77777777" w:rsidR="00B17398" w:rsidRPr="00A3667C" w:rsidRDefault="00B17398" w:rsidP="00A3667C">
      <w:pPr>
        <w:spacing w:line="240" w:lineRule="auto"/>
        <w:jc w:val="left"/>
        <w:rPr>
          <w:rFonts w:ascii="Arial Narrow" w:hAnsi="Arial Narrow"/>
          <w:szCs w:val="22"/>
        </w:rPr>
      </w:pPr>
    </w:p>
    <w:p w14:paraId="007E337C" w14:textId="77777777" w:rsidR="00B17398" w:rsidRPr="00A3667C" w:rsidRDefault="00B17398" w:rsidP="00A3667C">
      <w:pPr>
        <w:spacing w:line="240" w:lineRule="auto"/>
        <w:jc w:val="left"/>
        <w:rPr>
          <w:rFonts w:ascii="Arial Narrow" w:hAnsi="Arial Narrow"/>
          <w:b/>
          <w:szCs w:val="22"/>
        </w:rPr>
      </w:pPr>
      <w:r w:rsidRPr="00A3667C">
        <w:rPr>
          <w:rFonts w:ascii="Arial Narrow" w:hAnsi="Arial Narrow"/>
          <w:b/>
          <w:szCs w:val="22"/>
        </w:rPr>
        <w:t>Special Requirements</w:t>
      </w:r>
    </w:p>
    <w:p w14:paraId="0489CB55" w14:textId="77777777" w:rsidR="00B17398" w:rsidRDefault="00B17398" w:rsidP="00A3667C">
      <w:pPr>
        <w:spacing w:line="240" w:lineRule="auto"/>
        <w:jc w:val="left"/>
        <w:rPr>
          <w:rFonts w:ascii="Arial Narrow" w:hAnsi="Arial Narrow"/>
          <w:noProof/>
          <w:szCs w:val="22"/>
        </w:rPr>
      </w:pPr>
      <w:r w:rsidRPr="00A3667C">
        <w:rPr>
          <w:rFonts w:ascii="Arial Narrow" w:hAnsi="Arial Narrow"/>
          <w:noProof/>
          <w:szCs w:val="22"/>
        </w:rPr>
        <w:t>Valid driver's license in the State of Tennessee.</w:t>
      </w:r>
    </w:p>
    <w:p w14:paraId="354A2099" w14:textId="77777777" w:rsidR="00A3667C" w:rsidRDefault="00A3667C" w:rsidP="00A3667C">
      <w:pPr>
        <w:spacing w:line="240" w:lineRule="auto"/>
        <w:jc w:val="left"/>
        <w:rPr>
          <w:rFonts w:ascii="Arial Narrow" w:hAnsi="Arial Narrow"/>
          <w:noProof/>
          <w:szCs w:val="22"/>
        </w:rPr>
      </w:pPr>
    </w:p>
    <w:p w14:paraId="77D14CB4" w14:textId="77777777" w:rsidR="00A3667C" w:rsidRDefault="00A3667C" w:rsidP="00A3667C">
      <w:pPr>
        <w:spacing w:line="240" w:lineRule="auto"/>
        <w:jc w:val="left"/>
        <w:rPr>
          <w:rFonts w:ascii="Arial Narrow" w:hAnsi="Arial Narrow"/>
          <w:b/>
        </w:rPr>
      </w:pPr>
      <w:r>
        <w:rPr>
          <w:rFonts w:ascii="Arial Narrow" w:hAnsi="Arial Narrow"/>
          <w:b/>
        </w:rPr>
        <w:t>Pre-Hire Required Screenings</w:t>
      </w:r>
    </w:p>
    <w:p w14:paraId="33787C02" w14:textId="77777777" w:rsidR="00A3667C" w:rsidRPr="00A44997" w:rsidRDefault="00A3667C" w:rsidP="00A3667C">
      <w:pPr>
        <w:spacing w:line="240" w:lineRule="auto"/>
        <w:jc w:val="left"/>
        <w:rPr>
          <w:rFonts w:ascii="Arial Narrow" w:hAnsi="Arial Narrow"/>
          <w:noProof/>
          <w:szCs w:val="22"/>
        </w:rPr>
      </w:pPr>
      <w:r w:rsidRPr="00A44997">
        <w:rPr>
          <w:rFonts w:ascii="Arial Narrow" w:hAnsi="Arial Narrow"/>
          <w:noProof/>
          <w:szCs w:val="22"/>
        </w:rPr>
        <w:t>Background Check</w:t>
      </w:r>
    </w:p>
    <w:p w14:paraId="303A1618" w14:textId="77777777" w:rsidR="00A3667C" w:rsidRPr="00A44997" w:rsidRDefault="00A3667C" w:rsidP="00A3667C">
      <w:pPr>
        <w:spacing w:line="240" w:lineRule="auto"/>
        <w:jc w:val="left"/>
        <w:rPr>
          <w:rFonts w:ascii="Arial Narrow" w:hAnsi="Arial Narrow"/>
          <w:noProof/>
          <w:szCs w:val="22"/>
        </w:rPr>
      </w:pPr>
      <w:r w:rsidRPr="00A44997">
        <w:rPr>
          <w:rFonts w:ascii="Arial Narrow" w:hAnsi="Arial Narrow"/>
          <w:noProof/>
          <w:szCs w:val="22"/>
        </w:rPr>
        <w:t xml:space="preserve">MVR Check </w:t>
      </w:r>
    </w:p>
    <w:p w14:paraId="09851F46" w14:textId="77777777" w:rsidR="00A3667C" w:rsidRDefault="00A3667C" w:rsidP="00A3667C">
      <w:pPr>
        <w:spacing w:line="240" w:lineRule="auto"/>
        <w:jc w:val="left"/>
        <w:rPr>
          <w:rFonts w:ascii="Times New Roman" w:hAnsi="Times New Roman"/>
          <w:noProof/>
          <w:sz w:val="20"/>
        </w:rPr>
      </w:pPr>
    </w:p>
    <w:p w14:paraId="530D7361" w14:textId="77777777" w:rsidR="00A3667C" w:rsidRDefault="00A3667C" w:rsidP="00A3667C">
      <w:pPr>
        <w:spacing w:line="240" w:lineRule="auto"/>
        <w:jc w:val="left"/>
        <w:rPr>
          <w:rFonts w:ascii="Arial Narrow" w:hAnsi="Arial Narrow"/>
          <w:b/>
        </w:rPr>
      </w:pPr>
      <w:r>
        <w:rPr>
          <w:rFonts w:ascii="Arial Narrow" w:hAnsi="Arial Narrow"/>
          <w:b/>
        </w:rPr>
        <w:t>Additional Benefits</w:t>
      </w:r>
    </w:p>
    <w:p w14:paraId="7821F0CB" w14:textId="3932E159" w:rsidR="00A3667C" w:rsidRPr="00A3667C" w:rsidRDefault="00B6321A" w:rsidP="00A3667C">
      <w:pPr>
        <w:spacing w:line="240" w:lineRule="auto"/>
        <w:jc w:val="left"/>
        <w:rPr>
          <w:rFonts w:ascii="Arial Narrow" w:hAnsi="Arial Narrow"/>
          <w:szCs w:val="22"/>
        </w:rPr>
      </w:pPr>
      <w:r>
        <w:rPr>
          <w:rFonts w:ascii="Arial Narrow" w:hAnsi="Arial Narrow"/>
          <w:bCs/>
          <w:szCs w:val="22"/>
        </w:rPr>
        <w:t>N/A</w:t>
      </w:r>
    </w:p>
    <w:p w14:paraId="491F8DB6" w14:textId="77777777" w:rsidR="00B17398" w:rsidRDefault="00B17398" w:rsidP="00A3667C">
      <w:pPr>
        <w:spacing w:line="240" w:lineRule="auto"/>
        <w:jc w:val="left"/>
        <w:rPr>
          <w:rFonts w:ascii="Arial Narrow" w:hAnsi="Arial Narrow"/>
          <w:szCs w:val="22"/>
        </w:rPr>
      </w:pPr>
    </w:p>
    <w:p w14:paraId="3075BAB9" w14:textId="77777777" w:rsidR="00B6321A" w:rsidRDefault="00B6321A" w:rsidP="00A3667C">
      <w:pPr>
        <w:spacing w:line="240" w:lineRule="auto"/>
        <w:jc w:val="left"/>
        <w:rPr>
          <w:rFonts w:ascii="Arial Narrow" w:hAnsi="Arial Narrow"/>
          <w:szCs w:val="22"/>
        </w:rPr>
      </w:pPr>
    </w:p>
    <w:p w14:paraId="56D5AE4F" w14:textId="77777777" w:rsidR="00B17398" w:rsidRPr="00B517FB" w:rsidRDefault="00B17398" w:rsidP="006149C7">
      <w:pPr>
        <w:spacing w:line="240" w:lineRule="auto"/>
        <w:jc w:val="center"/>
        <w:rPr>
          <w:rFonts w:ascii="Arial Narrow" w:hAnsi="Arial Narrow"/>
          <w:sz w:val="20"/>
        </w:rPr>
      </w:pPr>
    </w:p>
    <w:sectPr w:rsidR="00B17398" w:rsidRPr="00B517FB" w:rsidSect="00B17398">
      <w:headerReference w:type="default" r:id="rId7"/>
      <w:footerReference w:type="default" r:id="rId8"/>
      <w:headerReference w:type="first" r:id="rId9"/>
      <w:footerReference w:type="first" r:id="rId10"/>
      <w:type w:val="continuous"/>
      <w:pgSz w:w="12240" w:h="15840" w:code="1"/>
      <w:pgMar w:top="720" w:right="1440" w:bottom="734" w:left="1440"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753B" w14:textId="77777777" w:rsidR="00D423BC" w:rsidRDefault="00D423BC">
      <w:r>
        <w:separator/>
      </w:r>
    </w:p>
  </w:endnote>
  <w:endnote w:type="continuationSeparator" w:id="0">
    <w:p w14:paraId="7FC71EEB" w14:textId="77777777" w:rsidR="00D423BC" w:rsidRDefault="00D4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B8714" w14:textId="77777777" w:rsidR="009948B1" w:rsidRPr="00B85301" w:rsidRDefault="009948B1" w:rsidP="003D63F1">
    <w:pPr>
      <w:pStyle w:val="Footer"/>
      <w:rPr>
        <w:rFonts w:ascii="Times New Roman" w:hAnsi="Times New Roman"/>
        <w:i/>
        <w:sz w:val="18"/>
        <w:szCs w:val="18"/>
      </w:rPr>
    </w:pPr>
  </w:p>
  <w:p w14:paraId="1E49EA07" w14:textId="4112BD34" w:rsidR="009948B1" w:rsidRPr="003D63F1" w:rsidRDefault="00CB5BAF" w:rsidP="009948B1">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pict w14:anchorId="34E16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2.05pt;width:79.5pt;height:14.9pt;z-index:251658240">
          <v:imagedata r:id="rId1" o:title="LOGO_SPR_black"/>
        </v:shape>
      </w:pict>
    </w:r>
    <w:r w:rsidR="009948B1" w:rsidRPr="00B85301">
      <w:rPr>
        <w:rFonts w:ascii="Times New Roman" w:hAnsi="Times New Roman"/>
        <w:sz w:val="18"/>
        <w:szCs w:val="18"/>
      </w:rPr>
      <w:tab/>
    </w:r>
    <w:r w:rsidR="009948B1">
      <w:rPr>
        <w:rFonts w:ascii="Times New Roman" w:hAnsi="Times New Roman"/>
        <w:sz w:val="18"/>
        <w:szCs w:val="18"/>
      </w:rPr>
      <w:t xml:space="preserve">SAFE System </w:t>
    </w:r>
    <w:r w:rsidR="009948B1">
      <w:rPr>
        <w:rFonts w:ascii="Times New Roman" w:hAnsi="Times New Roman"/>
        <w:sz w:val="24"/>
        <w:szCs w:val="24"/>
      </w:rPr>
      <w:t xml:space="preserve">© </w:t>
    </w:r>
    <w:r w:rsidR="00931A96">
      <w:rPr>
        <w:rFonts w:ascii="Times New Roman" w:hAnsi="Times New Roman"/>
        <w:sz w:val="18"/>
        <w:szCs w:val="18"/>
      </w:rPr>
      <w:t>August 2024</w:t>
    </w:r>
    <w:r w:rsidR="009948B1" w:rsidRPr="00B85301">
      <w:rPr>
        <w:rFonts w:ascii="Times New Roman" w:hAnsi="Times New Roman"/>
        <w:sz w:val="18"/>
        <w:szCs w:val="18"/>
      </w:rPr>
      <w:tab/>
    </w:r>
    <w:r w:rsidR="00931A96">
      <w:rPr>
        <w:rFonts w:ascii="Times New Roman" w:hAnsi="Times New Roman"/>
        <w:sz w:val="18"/>
        <w:szCs w:val="18"/>
      </w:rPr>
      <w:t xml:space="preserve">Town of Farragut, TN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9BC2" w14:textId="77777777" w:rsidR="009948B1" w:rsidRPr="00B85301" w:rsidRDefault="009948B1">
    <w:pPr>
      <w:pStyle w:val="Footer"/>
      <w:rPr>
        <w:rFonts w:ascii="Times New Roman" w:hAnsi="Times New Roman"/>
        <w:i/>
        <w:sz w:val="18"/>
        <w:szCs w:val="18"/>
      </w:rPr>
    </w:pPr>
    <w:r w:rsidRPr="00B85301">
      <w:rPr>
        <w:rFonts w:ascii="Times New Roman" w:hAnsi="Times New Roman"/>
        <w:i/>
        <w:sz w:val="18"/>
        <w:szCs w:val="18"/>
      </w:rPr>
      <w:t>Reasonable accommodations may be made to enable individuals with disabilities to perform the essential functions.</w:t>
    </w:r>
  </w:p>
  <w:p w14:paraId="2BD44AD4" w14:textId="77777777" w:rsidR="009948B1" w:rsidRPr="00B85301" w:rsidRDefault="00CB5BAF" w:rsidP="00E847F4">
    <w:pPr>
      <w:pStyle w:val="Footer"/>
      <w:pBdr>
        <w:top w:val="single" w:sz="4" w:space="1" w:color="auto"/>
      </w:pBdr>
      <w:tabs>
        <w:tab w:val="clear" w:pos="4320"/>
        <w:tab w:val="clear" w:pos="8640"/>
        <w:tab w:val="center" w:pos="4680"/>
        <w:tab w:val="right" w:pos="9360"/>
      </w:tabs>
      <w:jc w:val="right"/>
      <w:rPr>
        <w:rFonts w:ascii="Times New Roman" w:hAnsi="Times New Roman"/>
        <w:sz w:val="18"/>
        <w:szCs w:val="18"/>
      </w:rPr>
    </w:pPr>
    <w:r>
      <w:rPr>
        <w:rFonts w:ascii="Times New Roman" w:hAnsi="Times New Roman"/>
        <w:noProof/>
        <w:sz w:val="18"/>
        <w:szCs w:val="18"/>
      </w:rPr>
      <w:pict w14:anchorId="47202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2.05pt;width:79.5pt;height:14.9pt;z-index:251657216">
          <v:imagedata r:id="rId1" o:title="LOGO_SPR_black"/>
        </v:shape>
      </w:pict>
    </w:r>
    <w:r w:rsidR="009948B1" w:rsidRPr="00B85301">
      <w:rPr>
        <w:rFonts w:ascii="Times New Roman" w:hAnsi="Times New Roman"/>
        <w:sz w:val="18"/>
        <w:szCs w:val="18"/>
      </w:rPr>
      <w:tab/>
    </w:r>
    <w:r w:rsidR="009948B1">
      <w:rPr>
        <w:rFonts w:ascii="Times New Roman" w:hAnsi="Times New Roman"/>
        <w:sz w:val="18"/>
        <w:szCs w:val="18"/>
      </w:rPr>
      <w:t>Month</w:t>
    </w:r>
    <w:r w:rsidR="009948B1" w:rsidRPr="00B85301">
      <w:rPr>
        <w:rFonts w:ascii="Times New Roman" w:hAnsi="Times New Roman"/>
        <w:sz w:val="18"/>
        <w:szCs w:val="18"/>
      </w:rPr>
      <w:t xml:space="preserve"> </w:t>
    </w:r>
    <w:r w:rsidR="009948B1">
      <w:rPr>
        <w:rFonts w:ascii="Times New Roman" w:hAnsi="Times New Roman"/>
        <w:sz w:val="18"/>
        <w:szCs w:val="18"/>
      </w:rPr>
      <w:t>Date</w:t>
    </w:r>
    <w:r w:rsidR="009948B1" w:rsidRPr="00B85301">
      <w:rPr>
        <w:rFonts w:ascii="Times New Roman" w:hAnsi="Times New Roman"/>
        <w:sz w:val="18"/>
        <w:szCs w:val="18"/>
      </w:rPr>
      <w:tab/>
    </w:r>
    <w:r w:rsidR="009948B1">
      <w:rPr>
        <w:rFonts w:ascii="Times New Roman" w:hAnsi="Times New Roman"/>
        <w:sz w:val="18"/>
        <w:szCs w:val="18"/>
      </w:rPr>
      <w:t>Client,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503C" w14:textId="77777777" w:rsidR="00D423BC" w:rsidRDefault="00D423BC">
      <w:r>
        <w:separator/>
      </w:r>
    </w:p>
  </w:footnote>
  <w:footnote w:type="continuationSeparator" w:id="0">
    <w:p w14:paraId="19B67FD1" w14:textId="77777777" w:rsidR="00D423BC" w:rsidRDefault="00D4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224D4" w14:textId="1AA81125" w:rsidR="009948B1" w:rsidRPr="00B517FB" w:rsidRDefault="00DF230E" w:rsidP="003A3257">
    <w:pPr>
      <w:spacing w:after="120" w:line="240" w:lineRule="auto"/>
      <w:jc w:val="center"/>
      <w:rPr>
        <w:rFonts w:ascii="Arial Narrow" w:hAnsi="Arial Narrow"/>
        <w:b/>
        <w:sz w:val="28"/>
        <w:szCs w:val="28"/>
      </w:rPr>
    </w:pPr>
    <w:r>
      <w:rPr>
        <w:rFonts w:ascii="Arial Narrow" w:hAnsi="Arial Narrow"/>
        <w:b/>
        <w:noProof/>
        <w:sz w:val="28"/>
        <w:szCs w:val="28"/>
      </w:rPr>
      <w:t>Learning</w:t>
    </w:r>
    <w:r w:rsidR="00B569F1">
      <w:rPr>
        <w:rFonts w:ascii="Arial Narrow" w:hAnsi="Arial Narrow"/>
        <w:b/>
        <w:noProof/>
        <w:sz w:val="28"/>
        <w:szCs w:val="28"/>
      </w:rPr>
      <w:t xml:space="preserve"> and Development Coordinator</w:t>
    </w:r>
  </w:p>
  <w:p w14:paraId="37EB80A7" w14:textId="77777777" w:rsidR="009948B1" w:rsidRDefault="00994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426F" w14:textId="77777777" w:rsidR="009948B1" w:rsidRPr="00B517FB" w:rsidRDefault="004D461F" w:rsidP="003A3257">
    <w:pPr>
      <w:spacing w:after="120" w:line="240" w:lineRule="auto"/>
      <w:jc w:val="center"/>
      <w:rPr>
        <w:rFonts w:ascii="Arial Narrow" w:hAnsi="Arial Narrow"/>
        <w:b/>
        <w:sz w:val="28"/>
        <w:szCs w:val="28"/>
      </w:rPr>
    </w:pPr>
    <w:r w:rsidRPr="00CB3D50">
      <w:rPr>
        <w:rFonts w:ascii="Arial Narrow" w:hAnsi="Arial Narrow"/>
        <w:b/>
        <w:noProof/>
        <w:sz w:val="28"/>
        <w:szCs w:val="28"/>
      </w:rPr>
      <w:t>Human Resources Manager</w:t>
    </w:r>
  </w:p>
  <w:p w14:paraId="72A18825" w14:textId="77777777" w:rsidR="009948B1" w:rsidRDefault="00994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D5E5B"/>
    <w:multiLevelType w:val="hybridMultilevel"/>
    <w:tmpl w:val="0CE61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231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2CC6"/>
    <w:rsid w:val="000020E8"/>
    <w:rsid w:val="00041F46"/>
    <w:rsid w:val="000824F4"/>
    <w:rsid w:val="000D6076"/>
    <w:rsid w:val="000D6D52"/>
    <w:rsid w:val="000D6F6B"/>
    <w:rsid w:val="000F3315"/>
    <w:rsid w:val="001026BE"/>
    <w:rsid w:val="00137784"/>
    <w:rsid w:val="00183696"/>
    <w:rsid w:val="001E4DAE"/>
    <w:rsid w:val="0022642D"/>
    <w:rsid w:val="00270624"/>
    <w:rsid w:val="002E637A"/>
    <w:rsid w:val="002F3EB4"/>
    <w:rsid w:val="002F711A"/>
    <w:rsid w:val="00316DFF"/>
    <w:rsid w:val="003828C3"/>
    <w:rsid w:val="00387800"/>
    <w:rsid w:val="003A3257"/>
    <w:rsid w:val="003A5CE4"/>
    <w:rsid w:val="003D63F1"/>
    <w:rsid w:val="00403D75"/>
    <w:rsid w:val="00417B5B"/>
    <w:rsid w:val="004246EB"/>
    <w:rsid w:val="00426B24"/>
    <w:rsid w:val="004369E9"/>
    <w:rsid w:val="00441E88"/>
    <w:rsid w:val="00484C86"/>
    <w:rsid w:val="004A1E6D"/>
    <w:rsid w:val="004B38D8"/>
    <w:rsid w:val="004D461F"/>
    <w:rsid w:val="004E1C68"/>
    <w:rsid w:val="004E2A52"/>
    <w:rsid w:val="005053AD"/>
    <w:rsid w:val="00542CE9"/>
    <w:rsid w:val="0057749F"/>
    <w:rsid w:val="005F06E0"/>
    <w:rsid w:val="006149C7"/>
    <w:rsid w:val="006167BE"/>
    <w:rsid w:val="006322F3"/>
    <w:rsid w:val="006436E0"/>
    <w:rsid w:val="00647266"/>
    <w:rsid w:val="00652CC6"/>
    <w:rsid w:val="00672FC5"/>
    <w:rsid w:val="006927FC"/>
    <w:rsid w:val="006C20B0"/>
    <w:rsid w:val="006E765D"/>
    <w:rsid w:val="00701CEC"/>
    <w:rsid w:val="00703DFF"/>
    <w:rsid w:val="0073192B"/>
    <w:rsid w:val="007379AD"/>
    <w:rsid w:val="00790871"/>
    <w:rsid w:val="007C1907"/>
    <w:rsid w:val="007C3E52"/>
    <w:rsid w:val="007D03BE"/>
    <w:rsid w:val="00885E8F"/>
    <w:rsid w:val="008E4C49"/>
    <w:rsid w:val="008E678A"/>
    <w:rsid w:val="00931A96"/>
    <w:rsid w:val="009711AD"/>
    <w:rsid w:val="009948B1"/>
    <w:rsid w:val="009D5234"/>
    <w:rsid w:val="009E6859"/>
    <w:rsid w:val="009F68AC"/>
    <w:rsid w:val="00A3667C"/>
    <w:rsid w:val="00A46490"/>
    <w:rsid w:val="00A46ABC"/>
    <w:rsid w:val="00A71028"/>
    <w:rsid w:val="00A9003C"/>
    <w:rsid w:val="00A97029"/>
    <w:rsid w:val="00AA664A"/>
    <w:rsid w:val="00AE07D8"/>
    <w:rsid w:val="00AE2F52"/>
    <w:rsid w:val="00AE65B6"/>
    <w:rsid w:val="00AF46B3"/>
    <w:rsid w:val="00B07B05"/>
    <w:rsid w:val="00B17398"/>
    <w:rsid w:val="00B22BAC"/>
    <w:rsid w:val="00B3312F"/>
    <w:rsid w:val="00B37284"/>
    <w:rsid w:val="00B517FB"/>
    <w:rsid w:val="00B569F1"/>
    <w:rsid w:val="00B6321A"/>
    <w:rsid w:val="00B674DD"/>
    <w:rsid w:val="00B85301"/>
    <w:rsid w:val="00B940CF"/>
    <w:rsid w:val="00BA764F"/>
    <w:rsid w:val="00C030F6"/>
    <w:rsid w:val="00C24D39"/>
    <w:rsid w:val="00C36C9F"/>
    <w:rsid w:val="00CA2BCC"/>
    <w:rsid w:val="00CB5BAF"/>
    <w:rsid w:val="00CC66E6"/>
    <w:rsid w:val="00CC6EBC"/>
    <w:rsid w:val="00D13C61"/>
    <w:rsid w:val="00D335E1"/>
    <w:rsid w:val="00D423BC"/>
    <w:rsid w:val="00DF230E"/>
    <w:rsid w:val="00DF34BC"/>
    <w:rsid w:val="00E21F56"/>
    <w:rsid w:val="00E341AE"/>
    <w:rsid w:val="00E80F33"/>
    <w:rsid w:val="00E847F4"/>
    <w:rsid w:val="00EC73FA"/>
    <w:rsid w:val="00EE4C1E"/>
    <w:rsid w:val="00EE60D4"/>
    <w:rsid w:val="00EF3DBB"/>
    <w:rsid w:val="00F12B16"/>
    <w:rsid w:val="00F26EE7"/>
    <w:rsid w:val="00F31292"/>
    <w:rsid w:val="00F43A23"/>
    <w:rsid w:val="00F44D89"/>
    <w:rsid w:val="00F75969"/>
    <w:rsid w:val="00F77ECD"/>
    <w:rsid w:val="00F848CC"/>
    <w:rsid w:val="00FC2607"/>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FC8A"/>
  <w15:chartTrackingRefBased/>
  <w15:docId w15:val="{3FCE879F-7A8C-4E90-9275-63448BF3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jc w:val="both"/>
    </w:pPr>
    <w:rPr>
      <w:rFonts w:ascii="Arial" w:hAnsi="Arial"/>
      <w:sz w:val="22"/>
    </w:rPr>
  </w:style>
  <w:style w:type="paragraph" w:styleId="Heading1">
    <w:name w:val="heading 1"/>
    <w:basedOn w:val="Normal"/>
    <w:next w:val="Normal"/>
    <w:qFormat/>
    <w:pPr>
      <w:keepNext/>
      <w:tabs>
        <w:tab w:val="right" w:pos="9360"/>
      </w:tabs>
      <w:spacing w:after="140" w:line="300" w:lineRule="exact"/>
      <w:outlineLvl w:val="0"/>
    </w:pPr>
    <w:rPr>
      <w:b/>
      <w:sz w:val="26"/>
    </w:rPr>
  </w:style>
  <w:style w:type="paragraph" w:styleId="Heading2">
    <w:name w:val="heading 2"/>
    <w:basedOn w:val="Normal"/>
    <w:next w:val="Normal"/>
    <w:qFormat/>
    <w:pPr>
      <w:keepNext/>
      <w:tabs>
        <w:tab w:val="right" w:pos="9360"/>
      </w:tabs>
      <w:outlineLvl w:val="1"/>
    </w:pPr>
    <w:rPr>
      <w:rFonts w:ascii="CG Times" w:hAnsi="CG Times"/>
      <w:b/>
      <w:sz w:val="30"/>
    </w:rPr>
  </w:style>
  <w:style w:type="paragraph" w:styleId="Heading3">
    <w:name w:val="heading 3"/>
    <w:basedOn w:val="Normal"/>
    <w:next w:val="NormalIndent"/>
    <w:qFormat/>
    <w:pPr>
      <w:keepNext/>
      <w:tabs>
        <w:tab w:val="left" w:pos="720"/>
        <w:tab w:val="left" w:pos="1440"/>
        <w:tab w:val="left" w:pos="2160"/>
        <w:tab w:val="left" w:pos="2880"/>
      </w:tabs>
      <w:spacing w:after="140"/>
      <w:outlineLvl w:val="2"/>
    </w:pPr>
    <w:rPr>
      <w:rFonts w:ascii="CG Times" w:hAnsi="CG Times"/>
      <w:b/>
      <w:sz w:val="30"/>
    </w:rPr>
  </w:style>
  <w:style w:type="paragraph" w:styleId="Heading4">
    <w:name w:val="heading 4"/>
    <w:basedOn w:val="Heading3"/>
    <w:qFormat/>
    <w:pPr>
      <w:tabs>
        <w:tab w:val="clear" w:pos="720"/>
        <w:tab w:val="clear" w:pos="1440"/>
        <w:tab w:val="clear" w:pos="2160"/>
        <w:tab w:val="clear" w:pos="2880"/>
      </w:tabs>
      <w:outlineLvl w:val="3"/>
    </w:pPr>
    <w:rPr>
      <w:sz w:val="24"/>
    </w:rPr>
  </w:style>
  <w:style w:type="paragraph" w:styleId="Heading5">
    <w:name w:val="heading 5"/>
    <w:basedOn w:val="Normal"/>
    <w:next w:val="NormalIndent"/>
    <w:qFormat/>
    <w:pPr>
      <w:tabs>
        <w:tab w:val="left" w:pos="720"/>
        <w:tab w:val="left" w:pos="1440"/>
        <w:tab w:val="left" w:pos="2160"/>
        <w:tab w:val="left" w:pos="2880"/>
      </w:tabs>
      <w:ind w:left="720"/>
      <w:outlineLvl w:val="4"/>
    </w:pPr>
    <w:rPr>
      <w:b/>
    </w:rPr>
  </w:style>
  <w:style w:type="paragraph" w:styleId="Heading6">
    <w:name w:val="heading 6"/>
    <w:basedOn w:val="Normal"/>
    <w:next w:val="NormalIndent"/>
    <w:qFormat/>
    <w:pPr>
      <w:tabs>
        <w:tab w:val="left" w:pos="720"/>
        <w:tab w:val="left" w:pos="1440"/>
        <w:tab w:val="left" w:pos="2160"/>
        <w:tab w:val="left" w:pos="2880"/>
      </w:tabs>
      <w:ind w:left="720"/>
      <w:outlineLvl w:val="5"/>
    </w:pPr>
    <w:rPr>
      <w:u w:val="single"/>
    </w:rPr>
  </w:style>
  <w:style w:type="paragraph" w:styleId="Heading7">
    <w:name w:val="heading 7"/>
    <w:basedOn w:val="Normal"/>
    <w:next w:val="NormalIndent"/>
    <w:qFormat/>
    <w:pPr>
      <w:tabs>
        <w:tab w:val="left" w:pos="720"/>
        <w:tab w:val="left" w:pos="1440"/>
        <w:tab w:val="left" w:pos="2160"/>
        <w:tab w:val="left" w:pos="2880"/>
      </w:tabs>
      <w:ind w:left="720"/>
      <w:outlineLvl w:val="6"/>
    </w:pPr>
    <w:rPr>
      <w:i/>
    </w:rPr>
  </w:style>
  <w:style w:type="paragraph" w:styleId="Heading8">
    <w:name w:val="heading 8"/>
    <w:basedOn w:val="Normal"/>
    <w:next w:val="NormalIndent"/>
    <w:qFormat/>
    <w:pPr>
      <w:tabs>
        <w:tab w:val="left" w:pos="720"/>
        <w:tab w:val="left" w:pos="1440"/>
        <w:tab w:val="left" w:pos="2160"/>
        <w:tab w:val="left" w:pos="2880"/>
      </w:tabs>
      <w:ind w:left="720"/>
      <w:outlineLvl w:val="7"/>
    </w:pPr>
    <w:rPr>
      <w:i/>
    </w:rPr>
  </w:style>
  <w:style w:type="paragraph" w:styleId="Heading9">
    <w:name w:val="heading 9"/>
    <w:basedOn w:val="Normal"/>
    <w:next w:val="NormalIndent"/>
    <w:qFormat/>
    <w:pPr>
      <w:tabs>
        <w:tab w:val="left" w:pos="720"/>
        <w:tab w:val="left" w:pos="1440"/>
        <w:tab w:val="left" w:pos="2160"/>
        <w:tab w:val="left" w:pos="2880"/>
      </w:tabs>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tableindent">
    <w:name w:val=".5&quot; table indent"/>
    <w:basedOn w:val="Normal"/>
    <w:pPr>
      <w:tabs>
        <w:tab w:val="left" w:pos="720"/>
        <w:tab w:val="left" w:pos="1008"/>
        <w:tab w:val="left" w:pos="1440"/>
        <w:tab w:val="right" w:pos="8568"/>
        <w:tab w:val="right" w:pos="8640"/>
      </w:tabs>
      <w:ind w:left="720"/>
    </w:pPr>
  </w:style>
  <w:style w:type="paragraph" w:customStyle="1" w:styleId="06">
    <w:name w:val="06"/>
    <w:pPr>
      <w:jc w:val="both"/>
    </w:pPr>
    <w:rPr>
      <w:rFonts w:ascii="Arial" w:hAnsi="Arial"/>
      <w:sz w:val="12"/>
    </w:rPr>
  </w:style>
  <w:style w:type="paragraph" w:customStyle="1" w:styleId="08">
    <w:name w:val="08"/>
    <w:pPr>
      <w:jc w:val="both"/>
    </w:pPr>
    <w:rPr>
      <w:rFonts w:ascii="Arial" w:hAnsi="Arial"/>
      <w:i/>
      <w:sz w:val="16"/>
    </w:rPr>
  </w:style>
  <w:style w:type="paragraph" w:customStyle="1" w:styleId="09">
    <w:name w:val="09"/>
    <w:pPr>
      <w:jc w:val="both"/>
    </w:pPr>
    <w:rPr>
      <w:rFonts w:ascii="Arial" w:hAnsi="Arial"/>
      <w:sz w:val="18"/>
    </w:rPr>
  </w:style>
  <w:style w:type="paragraph" w:customStyle="1" w:styleId="1tableindent">
    <w:name w:val="1&quot; table indent"/>
    <w:basedOn w:val="Normal"/>
    <w:pPr>
      <w:tabs>
        <w:tab w:val="left" w:pos="1440"/>
        <w:tab w:val="left" w:pos="1872"/>
        <w:tab w:val="right" w:pos="7848"/>
        <w:tab w:val="right" w:pos="7920"/>
      </w:tabs>
      <w:ind w:left="1440"/>
    </w:pPr>
  </w:style>
  <w:style w:type="paragraph" w:customStyle="1" w:styleId="15tableindent">
    <w:name w:val="1.5 table indent"/>
    <w:basedOn w:val="Normal"/>
    <w:pPr>
      <w:tabs>
        <w:tab w:val="left" w:pos="2160"/>
        <w:tab w:val="left" w:pos="2448"/>
        <w:tab w:val="left" w:pos="2880"/>
        <w:tab w:val="decimal" w:pos="6912"/>
      </w:tabs>
      <w:ind w:left="2160"/>
    </w:pPr>
  </w:style>
  <w:style w:type="paragraph" w:customStyle="1" w:styleId="10">
    <w:name w:val="10"/>
    <w:pPr>
      <w:jc w:val="right"/>
    </w:pPr>
    <w:rPr>
      <w:rFonts w:ascii="Arial" w:hAnsi="Arial"/>
      <w:b/>
    </w:rPr>
  </w:style>
  <w:style w:type="paragraph" w:customStyle="1" w:styleId="11">
    <w:name w:val="11"/>
    <w:pPr>
      <w:jc w:val="center"/>
    </w:pPr>
    <w:rPr>
      <w:rFonts w:ascii="Arial" w:hAnsi="Arial"/>
      <w:b/>
      <w:sz w:val="22"/>
    </w:rPr>
  </w:style>
  <w:style w:type="paragraph" w:customStyle="1" w:styleId="12">
    <w:name w:val="12"/>
    <w:pPr>
      <w:jc w:val="center"/>
    </w:pPr>
    <w:rPr>
      <w:rFonts w:ascii="Arial" w:hAnsi="Arial"/>
      <w:b/>
      <w:sz w:val="24"/>
    </w:rPr>
  </w:style>
  <w:style w:type="paragraph" w:customStyle="1" w:styleId="13">
    <w:name w:val="13"/>
    <w:pPr>
      <w:jc w:val="center"/>
    </w:pPr>
    <w:rPr>
      <w:rFonts w:ascii="Arial" w:hAnsi="Arial"/>
      <w:b/>
      <w:sz w:val="26"/>
    </w:rPr>
  </w:style>
  <w:style w:type="paragraph" w:customStyle="1" w:styleId="14">
    <w:name w:val="14"/>
    <w:pPr>
      <w:jc w:val="center"/>
    </w:pPr>
    <w:rPr>
      <w:rFonts w:ascii="Arial" w:hAnsi="Arial"/>
      <w:b/>
      <w:sz w:val="28"/>
    </w:rPr>
  </w:style>
  <w:style w:type="paragraph" w:customStyle="1" w:styleId="16">
    <w:name w:val="16"/>
    <w:pPr>
      <w:jc w:val="center"/>
    </w:pPr>
    <w:rPr>
      <w:rFonts w:ascii="Arial" w:hAnsi="Arial"/>
      <w:b/>
      <w:sz w:val="32"/>
    </w:rPr>
  </w:style>
  <w:style w:type="paragraph" w:customStyle="1" w:styleId="18">
    <w:name w:val="18"/>
    <w:pPr>
      <w:jc w:val="center"/>
    </w:pPr>
    <w:rPr>
      <w:rFonts w:ascii="Arial" w:hAnsi="Arial"/>
      <w:b/>
      <w:sz w:val="36"/>
    </w:rPr>
  </w:style>
  <w:style w:type="paragraph" w:customStyle="1" w:styleId="2tableindent">
    <w:name w:val="2&quot; table indent"/>
    <w:basedOn w:val="Normal"/>
    <w:pPr>
      <w:tabs>
        <w:tab w:val="left" w:pos="3168"/>
        <w:tab w:val="left" w:pos="3600"/>
        <w:tab w:val="right" w:pos="6408"/>
        <w:tab w:val="right" w:pos="6480"/>
      </w:tabs>
      <w:ind w:left="2880"/>
    </w:pPr>
  </w:style>
  <w:style w:type="paragraph" w:customStyle="1" w:styleId="20">
    <w:name w:val="20"/>
    <w:pPr>
      <w:jc w:val="center"/>
    </w:pPr>
    <w:rPr>
      <w:rFonts w:ascii="Arial" w:hAnsi="Arial"/>
      <w:b/>
      <w:sz w:val="40"/>
    </w:rPr>
  </w:style>
  <w:style w:type="paragraph" w:customStyle="1" w:styleId="asterisk">
    <w:name w:val="asterisk"/>
    <w:basedOn w:val="Normal"/>
    <w:pPr>
      <w:tabs>
        <w:tab w:val="left" w:pos="360"/>
      </w:tabs>
      <w:spacing w:line="220" w:lineRule="exact"/>
      <w:ind w:left="360" w:hanging="360"/>
    </w:pPr>
    <w:rPr>
      <w:i/>
      <w:sz w:val="20"/>
    </w:rPr>
  </w:style>
  <w:style w:type="paragraph" w:styleId="EnvelopeAddress">
    <w:name w:val="envelope address"/>
    <w:basedOn w:val="Normal"/>
    <w:pPr>
      <w:framePr w:w="7920" w:h="1980" w:hRule="exact" w:hSpace="180" w:wrap="auto" w:hAnchor="page" w:xAlign="center" w:yAlign="bottom"/>
      <w:tabs>
        <w:tab w:val="left" w:pos="720"/>
        <w:tab w:val="left" w:pos="1440"/>
        <w:tab w:val="left" w:pos="2160"/>
        <w:tab w:val="left" w:pos="2880"/>
      </w:tabs>
      <w:ind w:left="2880"/>
    </w:pPr>
  </w:style>
  <w:style w:type="paragraph" w:customStyle="1" w:styleId="EXPERIEN">
    <w:name w:val="EXPERIEN"/>
    <w:basedOn w:val="Normal"/>
    <w:pPr>
      <w:keepNext/>
      <w:keepLines/>
      <w:tabs>
        <w:tab w:val="right" w:pos="2160"/>
        <w:tab w:val="left" w:pos="2520"/>
        <w:tab w:val="right" w:pos="8640"/>
        <w:tab w:val="right" w:pos="9360"/>
      </w:tabs>
      <w:ind w:left="2520" w:hanging="2520"/>
    </w:pPr>
  </w:style>
  <w:style w:type="paragraph" w:customStyle="1" w:styleId="EXPERIEN-BEG">
    <w:name w:val="EXPERIEN-BEG"/>
    <w:basedOn w:val="Normal"/>
    <w:pPr>
      <w:keepNext/>
      <w:keepLines/>
      <w:tabs>
        <w:tab w:val="right" w:pos="2160"/>
        <w:tab w:val="left" w:pos="2520"/>
        <w:tab w:val="right" w:pos="8640"/>
        <w:tab w:val="right" w:pos="9360"/>
      </w:tabs>
      <w:ind w:left="2520" w:hanging="2520"/>
    </w:pPr>
    <w:rPr>
      <w:b/>
    </w:rPr>
  </w:style>
  <w:style w:type="paragraph" w:customStyle="1" w:styleId="EXPERIEN-END">
    <w:name w:val="EXPERIEN-END"/>
    <w:basedOn w:val="Normal"/>
    <w:pPr>
      <w:keepLines/>
      <w:tabs>
        <w:tab w:val="right" w:pos="2160"/>
        <w:tab w:val="left" w:pos="2520"/>
        <w:tab w:val="right" w:pos="8640"/>
        <w:tab w:val="right" w:pos="9360"/>
      </w:tabs>
      <w:spacing w:after="600"/>
      <w:ind w:left="2520" w:hanging="2520"/>
    </w:pPr>
  </w:style>
  <w:style w:type="paragraph" w:styleId="Footer">
    <w:name w:val="footer"/>
    <w:basedOn w:val="Normal"/>
    <w:pPr>
      <w:tabs>
        <w:tab w:val="center" w:pos="4320"/>
        <w:tab w:val="right" w:pos="8640"/>
      </w:tabs>
    </w:pPr>
  </w:style>
  <w:style w:type="paragraph" w:customStyle="1" w:styleId="footnote">
    <w:name w:val="footnote"/>
    <w:basedOn w:val="Normal"/>
    <w:pPr>
      <w:tabs>
        <w:tab w:val="left" w:pos="360"/>
      </w:tabs>
    </w:pPr>
    <w:rPr>
      <w:i/>
      <w:position w:val="6"/>
      <w:sz w:val="18"/>
    </w:rPr>
  </w:style>
  <w:style w:type="character" w:styleId="FootnoteReference">
    <w:name w:val="footnote reference"/>
    <w:semiHidden/>
    <w:rPr>
      <w:position w:val="6"/>
      <w:sz w:val="16"/>
    </w:rPr>
  </w:style>
  <w:style w:type="paragraph" w:styleId="FootnoteText">
    <w:name w:val="footnote text"/>
    <w:basedOn w:val="Normal"/>
    <w:semiHidden/>
    <w:pPr>
      <w:tabs>
        <w:tab w:val="left" w:pos="720"/>
        <w:tab w:val="left" w:pos="1440"/>
        <w:tab w:val="left" w:pos="2160"/>
        <w:tab w:val="left" w:pos="2880"/>
      </w:tabs>
    </w:pPr>
  </w:style>
  <w:style w:type="paragraph" w:customStyle="1" w:styleId="HalfLine">
    <w:name w:val="Half Line"/>
    <w:basedOn w:val="Normal"/>
    <w:pPr>
      <w:tabs>
        <w:tab w:val="left" w:pos="720"/>
        <w:tab w:val="left" w:pos="1440"/>
        <w:tab w:val="left" w:pos="2160"/>
        <w:tab w:val="left" w:pos="2880"/>
      </w:tabs>
      <w:spacing w:line="120" w:lineRule="exact"/>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I8">
    <w:name w:val="I8"/>
    <w:pPr>
      <w:tabs>
        <w:tab w:val="left" w:pos="864"/>
      </w:tabs>
      <w:spacing w:line="220" w:lineRule="exact"/>
      <w:ind w:left="864" w:hanging="864"/>
      <w:jc w:val="both"/>
    </w:pPr>
    <w:rPr>
      <w:rFonts w:ascii="Helv" w:hAnsi="Helv"/>
      <w:i/>
    </w:rPr>
  </w:style>
  <w:style w:type="paragraph" w:customStyle="1" w:styleId="I9">
    <w:name w:val="I9"/>
    <w:pPr>
      <w:jc w:val="both"/>
    </w:pPr>
    <w:rPr>
      <w:rFonts w:ascii="Arial" w:hAnsi="Arial"/>
      <w:i/>
      <w:sz w:val="18"/>
    </w:rPr>
  </w:style>
  <w:style w:type="paragraph" w:styleId="Index1">
    <w:name w:val="index 1"/>
    <w:basedOn w:val="Normal"/>
    <w:next w:val="Normal"/>
    <w:autoRedefine/>
    <w:semiHidden/>
    <w:pPr>
      <w:tabs>
        <w:tab w:val="left" w:pos="720"/>
        <w:tab w:val="left" w:pos="1440"/>
        <w:tab w:val="left" w:pos="2160"/>
        <w:tab w:val="left" w:pos="2880"/>
      </w:tabs>
    </w:pPr>
  </w:style>
  <w:style w:type="paragraph" w:styleId="Index2">
    <w:name w:val="index 2"/>
    <w:basedOn w:val="Normal"/>
    <w:next w:val="Normal"/>
    <w:autoRedefine/>
    <w:semiHidden/>
    <w:pPr>
      <w:tabs>
        <w:tab w:val="left" w:pos="720"/>
        <w:tab w:val="left" w:pos="1440"/>
        <w:tab w:val="left" w:pos="2160"/>
        <w:tab w:val="left" w:pos="2880"/>
      </w:tabs>
      <w:ind w:left="360"/>
    </w:pPr>
  </w:style>
  <w:style w:type="paragraph" w:styleId="Index3">
    <w:name w:val="index 3"/>
    <w:basedOn w:val="Normal"/>
    <w:next w:val="Normal"/>
    <w:autoRedefine/>
    <w:semiHidden/>
    <w:pPr>
      <w:tabs>
        <w:tab w:val="left" w:pos="720"/>
        <w:tab w:val="left" w:pos="1440"/>
        <w:tab w:val="left" w:pos="2160"/>
        <w:tab w:val="left" w:pos="2880"/>
      </w:tabs>
      <w:ind w:left="720"/>
    </w:pPr>
  </w:style>
  <w:style w:type="paragraph" w:styleId="Index4">
    <w:name w:val="index 4"/>
    <w:basedOn w:val="Normal"/>
    <w:next w:val="Normal"/>
    <w:autoRedefine/>
    <w:semiHidden/>
    <w:pPr>
      <w:tabs>
        <w:tab w:val="left" w:pos="720"/>
        <w:tab w:val="left" w:pos="1440"/>
        <w:tab w:val="left" w:pos="2160"/>
        <w:tab w:val="left" w:pos="2880"/>
      </w:tabs>
      <w:ind w:left="1080"/>
    </w:pPr>
  </w:style>
  <w:style w:type="paragraph" w:styleId="Index5">
    <w:name w:val="index 5"/>
    <w:basedOn w:val="Normal"/>
    <w:next w:val="Normal"/>
    <w:autoRedefine/>
    <w:semiHidden/>
    <w:pPr>
      <w:tabs>
        <w:tab w:val="left" w:pos="720"/>
        <w:tab w:val="left" w:pos="1440"/>
        <w:tab w:val="left" w:pos="2160"/>
        <w:tab w:val="left" w:pos="2880"/>
      </w:tabs>
      <w:ind w:left="1440"/>
    </w:pPr>
  </w:style>
  <w:style w:type="paragraph" w:styleId="Index6">
    <w:name w:val="index 6"/>
    <w:basedOn w:val="Normal"/>
    <w:next w:val="Normal"/>
    <w:autoRedefine/>
    <w:semiHidden/>
    <w:pPr>
      <w:tabs>
        <w:tab w:val="left" w:pos="720"/>
        <w:tab w:val="left" w:pos="1440"/>
        <w:tab w:val="left" w:pos="2160"/>
        <w:tab w:val="left" w:pos="2880"/>
      </w:tabs>
      <w:ind w:left="1800"/>
    </w:pPr>
  </w:style>
  <w:style w:type="paragraph" w:styleId="Index7">
    <w:name w:val="index 7"/>
    <w:basedOn w:val="Normal"/>
    <w:next w:val="Normal"/>
    <w:autoRedefine/>
    <w:semiHidden/>
    <w:pPr>
      <w:tabs>
        <w:tab w:val="left" w:pos="720"/>
        <w:tab w:val="left" w:pos="1440"/>
        <w:tab w:val="left" w:pos="2160"/>
        <w:tab w:val="left" w:pos="2880"/>
      </w:tabs>
      <w:ind w:left="2160"/>
    </w:pPr>
  </w:style>
  <w:style w:type="paragraph" w:styleId="IndexHeading">
    <w:name w:val="index heading"/>
    <w:basedOn w:val="Normal"/>
    <w:next w:val="Index1"/>
    <w:semiHidden/>
    <w:pPr>
      <w:tabs>
        <w:tab w:val="left" w:pos="720"/>
        <w:tab w:val="left" w:pos="1440"/>
        <w:tab w:val="left" w:pos="2160"/>
        <w:tab w:val="left" w:pos="2880"/>
      </w:tabs>
    </w:pPr>
  </w:style>
  <w:style w:type="paragraph" w:customStyle="1" w:styleId="insideaddress">
    <w:name w:val="insideaddress"/>
    <w:pPr>
      <w:framePr w:w="3600" w:hSpace="187" w:wrap="around" w:vAnchor="page" w:hAnchor="page" w:x="1671" w:y="707"/>
      <w:spacing w:before="100" w:line="180" w:lineRule="exact"/>
    </w:pPr>
    <w:rPr>
      <w:rFonts w:ascii="Perpetua" w:hAnsi="Perpetua"/>
      <w:caps/>
      <w:noProof/>
      <w:sz w:val="18"/>
    </w:rPr>
  </w:style>
  <w:style w:type="paragraph" w:customStyle="1" w:styleId="insidephone">
    <w:name w:val="insidephone"/>
    <w:basedOn w:val="insideaddress"/>
    <w:pPr>
      <w:framePr w:wrap="around"/>
      <w:spacing w:before="20"/>
    </w:pPr>
  </w:style>
  <w:style w:type="paragraph" w:customStyle="1" w:styleId="ITALICFOOTNOTEa">
    <w:name w:val="ITALIC FOOTNOTE * (a"/>
    <w:pPr>
      <w:tabs>
        <w:tab w:val="left" w:pos="360"/>
      </w:tabs>
      <w:spacing w:line="220" w:lineRule="exact"/>
      <w:ind w:left="360" w:hanging="360"/>
      <w:jc w:val="both"/>
    </w:pPr>
    <w:rPr>
      <w:rFonts w:ascii="Helv" w:hAnsi="Helv"/>
      <w:i/>
    </w:rPr>
  </w:style>
  <w:style w:type="character" w:styleId="LineNumber">
    <w:name w:val="line number"/>
    <w:basedOn w:val="DefaultParagraphFont"/>
  </w:style>
  <w:style w:type="paragraph" w:customStyle="1" w:styleId="NoteSource">
    <w:name w:val="Note/Source"/>
    <w:basedOn w:val="Normal"/>
    <w:pPr>
      <w:tabs>
        <w:tab w:val="left" w:pos="864"/>
      </w:tabs>
      <w:spacing w:line="220" w:lineRule="exact"/>
      <w:ind w:left="864" w:hanging="864"/>
    </w:pPr>
    <w:rPr>
      <w:i/>
      <w:sz w:val="20"/>
    </w:rPr>
  </w:style>
  <w:style w:type="paragraph" w:customStyle="1" w:styleId="outdent">
    <w:name w:val="outdent"/>
    <w:basedOn w:val="Normal"/>
    <w:pPr>
      <w:framePr w:w="2938" w:hSpace="187" w:wrap="around" w:vAnchor="text" w:hAnchor="page" w:x="756" w:y="154"/>
      <w:pBdr>
        <w:top w:val="single" w:sz="24" w:space="1" w:color="auto"/>
      </w:pBdr>
      <w:ind w:left="720"/>
      <w:jc w:val="right"/>
    </w:pPr>
    <w:rPr>
      <w:i/>
      <w:color w:val="000000"/>
      <w:sz w:val="20"/>
    </w:rPr>
  </w:style>
  <w:style w:type="character" w:styleId="PageNumber">
    <w:name w:val="page number"/>
    <w:basedOn w:val="DefaultParagraphFont"/>
  </w:style>
  <w:style w:type="paragraph" w:customStyle="1" w:styleId="ProposalPara">
    <w:name w:val="Proposal Para"/>
    <w:basedOn w:val="Normal"/>
    <w:pPr>
      <w:tabs>
        <w:tab w:val="left" w:pos="576"/>
        <w:tab w:val="left" w:pos="1152"/>
        <w:tab w:val="left" w:pos="1728"/>
        <w:tab w:val="left" w:pos="2304"/>
      </w:tabs>
      <w:spacing w:line="300" w:lineRule="exact"/>
      <w:ind w:right="216"/>
      <w:jc w:val="left"/>
    </w:pPr>
  </w:style>
  <w:style w:type="paragraph" w:customStyle="1" w:styleId="Pp">
    <w:name w:val="Pp"/>
    <w:basedOn w:val="ProposalPara"/>
    <w:pPr>
      <w:tabs>
        <w:tab w:val="clear" w:pos="576"/>
        <w:tab w:val="clear" w:pos="1152"/>
        <w:tab w:val="clear" w:pos="1728"/>
        <w:tab w:val="clear" w:pos="2304"/>
        <w:tab w:val="left" w:pos="2880"/>
        <w:tab w:val="left" w:pos="3456"/>
        <w:tab w:val="left" w:pos="4032"/>
        <w:tab w:val="left" w:pos="4608"/>
      </w:tabs>
      <w:ind w:left="-2520"/>
      <w:jc w:val="right"/>
    </w:pPr>
  </w:style>
  <w:style w:type="paragraph" w:customStyle="1" w:styleId="PP0">
    <w:name w:val="PP"/>
    <w:basedOn w:val="ProposalPara"/>
    <w:pPr>
      <w:tabs>
        <w:tab w:val="left" w:pos="2880"/>
        <w:tab w:val="left" w:pos="3456"/>
        <w:tab w:val="left" w:pos="4032"/>
        <w:tab w:val="left" w:pos="4608"/>
      </w:tabs>
      <w:ind w:right="-2520"/>
    </w:pPr>
  </w:style>
  <w:style w:type="paragraph" w:customStyle="1" w:styleId="PropSectHead">
    <w:name w:val="PropSectHead"/>
    <w:next w:val="ProposalPara"/>
    <w:pPr>
      <w:framePr w:w="9288" w:hSpace="187" w:wrap="around" w:vAnchor="page" w:hAnchor="page" w:x="1484" w:y="577"/>
      <w:pBdr>
        <w:bottom w:val="single" w:sz="36" w:space="0" w:color="auto"/>
      </w:pBdr>
      <w:tabs>
        <w:tab w:val="right" w:pos="9360"/>
      </w:tabs>
    </w:pPr>
    <w:rPr>
      <w:rFonts w:ascii="CG Times" w:hAnsi="CG Times"/>
      <w:b/>
      <w:noProof/>
      <w:sz w:val="30"/>
    </w:rPr>
  </w:style>
  <w:style w:type="paragraph" w:customStyle="1" w:styleId="QuarterLine">
    <w:name w:val="Quarter Line"/>
    <w:basedOn w:val="Normal"/>
    <w:pPr>
      <w:spacing w:line="50" w:lineRule="exact"/>
    </w:pPr>
  </w:style>
  <w:style w:type="paragraph" w:customStyle="1" w:styleId="raggedright">
    <w:name w:val="ragged right"/>
    <w:basedOn w:val="Normal"/>
    <w:pPr>
      <w:jc w:val="left"/>
    </w:pPr>
  </w:style>
  <w:style w:type="paragraph" w:customStyle="1" w:styleId="RPParagraph">
    <w:name w:val="RP Paragraph"/>
    <w:basedOn w:val="Normal"/>
    <w:pPr>
      <w:spacing w:line="360" w:lineRule="exact"/>
    </w:pPr>
  </w:style>
  <w:style w:type="paragraph" w:customStyle="1" w:styleId="Style1">
    <w:name w:val="Style1"/>
    <w:basedOn w:val="ProposalPara"/>
  </w:style>
  <w:style w:type="paragraph" w:customStyle="1" w:styleId="ThirdLine">
    <w:name w:val="Third Line"/>
    <w:basedOn w:val="Normal"/>
    <w:pPr>
      <w:spacing w:line="190" w:lineRule="exact"/>
    </w:pPr>
  </w:style>
  <w:style w:type="paragraph" w:styleId="TOC1">
    <w:name w:val="toc 1"/>
    <w:autoRedefine/>
    <w:semiHidden/>
    <w:pPr>
      <w:tabs>
        <w:tab w:val="right" w:leader="dot" w:pos="7200"/>
        <w:tab w:val="right" w:pos="7920"/>
      </w:tabs>
      <w:spacing w:line="300" w:lineRule="exact"/>
    </w:pPr>
    <w:rPr>
      <w:rFonts w:ascii="Arial" w:hAnsi="Arial"/>
      <w:sz w:val="22"/>
    </w:rPr>
  </w:style>
  <w:style w:type="paragraph" w:styleId="TOC2">
    <w:name w:val="toc 2"/>
    <w:autoRedefine/>
    <w:semiHidden/>
    <w:pPr>
      <w:tabs>
        <w:tab w:val="left" w:pos="821"/>
        <w:tab w:val="right" w:leader="dot" w:pos="6912"/>
        <w:tab w:val="right" w:pos="7632"/>
      </w:tabs>
      <w:spacing w:line="240" w:lineRule="exact"/>
      <w:ind w:left="734" w:hanging="86"/>
    </w:pPr>
    <w:rPr>
      <w:rFonts w:ascii="Arial" w:hAnsi="Arial"/>
      <w:sz w:val="22"/>
    </w:rPr>
  </w:style>
  <w:style w:type="paragraph" w:styleId="TOC3">
    <w:name w:val="toc 3"/>
    <w:autoRedefine/>
    <w:semiHidden/>
    <w:pPr>
      <w:tabs>
        <w:tab w:val="left" w:pos="821"/>
        <w:tab w:val="right" w:leader="dot" w:pos="6912"/>
        <w:tab w:val="right" w:pos="7632"/>
      </w:tabs>
      <w:spacing w:before="240" w:after="60" w:line="240" w:lineRule="exact"/>
    </w:pPr>
    <w:rPr>
      <w:rFonts w:ascii="Arial" w:hAnsi="Arial"/>
      <w:b/>
      <w:caps/>
      <w:sz w:val="22"/>
    </w:rPr>
  </w:style>
  <w:style w:type="paragraph" w:styleId="TOC4">
    <w:name w:val="toc 4"/>
    <w:basedOn w:val="Normal"/>
    <w:next w:val="Normal"/>
    <w:autoRedefine/>
    <w:semiHidden/>
    <w:pPr>
      <w:tabs>
        <w:tab w:val="right" w:leader="dot" w:pos="7920"/>
      </w:tabs>
      <w:ind w:left="660"/>
    </w:pPr>
  </w:style>
  <w:style w:type="paragraph" w:styleId="TOC5">
    <w:name w:val="toc 5"/>
    <w:basedOn w:val="Normal"/>
    <w:next w:val="Normal"/>
    <w:autoRedefine/>
    <w:semiHidden/>
    <w:pPr>
      <w:tabs>
        <w:tab w:val="right" w:leader="dot" w:pos="6480"/>
        <w:tab w:val="right" w:pos="7632"/>
      </w:tabs>
      <w:jc w:val="left"/>
    </w:pPr>
  </w:style>
  <w:style w:type="paragraph" w:styleId="TOC6">
    <w:name w:val="toc 6"/>
    <w:basedOn w:val="Normal"/>
    <w:next w:val="Normal"/>
    <w:autoRedefine/>
    <w:semiHidden/>
    <w:pPr>
      <w:tabs>
        <w:tab w:val="right" w:leader="dot" w:pos="7920"/>
      </w:tabs>
      <w:ind w:left="1100"/>
    </w:pPr>
  </w:style>
  <w:style w:type="paragraph" w:styleId="TOC7">
    <w:name w:val="toc 7"/>
    <w:basedOn w:val="Normal"/>
    <w:next w:val="Normal"/>
    <w:autoRedefine/>
    <w:semiHidden/>
    <w:pPr>
      <w:tabs>
        <w:tab w:val="right" w:leader="dot" w:pos="7920"/>
      </w:tabs>
      <w:ind w:left="1320"/>
    </w:pPr>
  </w:style>
  <w:style w:type="paragraph" w:styleId="TOC8">
    <w:name w:val="toc 8"/>
    <w:basedOn w:val="Normal"/>
    <w:next w:val="Normal"/>
    <w:autoRedefine/>
    <w:semiHidden/>
    <w:pPr>
      <w:tabs>
        <w:tab w:val="right" w:leader="dot" w:pos="7920"/>
      </w:tabs>
      <w:ind w:left="1540"/>
    </w:pPr>
  </w:style>
  <w:style w:type="paragraph" w:styleId="TOC9">
    <w:name w:val="toc 9"/>
    <w:basedOn w:val="Normal"/>
    <w:next w:val="Normal"/>
    <w:autoRedefine/>
    <w:semiHidden/>
    <w:pPr>
      <w:tabs>
        <w:tab w:val="right" w:leader="dot" w:pos="7920"/>
      </w:tabs>
      <w:ind w:left="1760"/>
    </w:pPr>
  </w:style>
  <w:style w:type="paragraph" w:customStyle="1" w:styleId="ReportBodyText">
    <w:name w:val="Report Body Text"/>
    <w:basedOn w:val="Normal"/>
    <w:rsid w:val="008E678A"/>
    <w:pPr>
      <w:framePr w:wrap="notBeside" w:vAnchor="text" w:hAnchor="text" w:y="1"/>
      <w:spacing w:line="240" w:lineRule="auto"/>
      <w:jc w:val="left"/>
    </w:pPr>
    <w:rPr>
      <w:szCs w:val="22"/>
    </w:rPr>
  </w:style>
  <w:style w:type="character" w:styleId="CommentReference">
    <w:name w:val="annotation reference"/>
    <w:rsid w:val="0073192B"/>
    <w:rPr>
      <w:sz w:val="16"/>
      <w:szCs w:val="16"/>
    </w:rPr>
  </w:style>
  <w:style w:type="paragraph" w:styleId="CommentText">
    <w:name w:val="annotation text"/>
    <w:basedOn w:val="Normal"/>
    <w:link w:val="CommentTextChar"/>
    <w:rsid w:val="0073192B"/>
    <w:rPr>
      <w:sz w:val="20"/>
    </w:rPr>
  </w:style>
  <w:style w:type="character" w:customStyle="1" w:styleId="CommentTextChar">
    <w:name w:val="Comment Text Char"/>
    <w:link w:val="CommentText"/>
    <w:rsid w:val="0073192B"/>
    <w:rPr>
      <w:rFonts w:ascii="Arial" w:hAnsi="Arial"/>
    </w:rPr>
  </w:style>
  <w:style w:type="paragraph" w:styleId="CommentSubject">
    <w:name w:val="annotation subject"/>
    <w:basedOn w:val="CommentText"/>
    <w:next w:val="CommentText"/>
    <w:link w:val="CommentSubjectChar"/>
    <w:rsid w:val="0073192B"/>
    <w:rPr>
      <w:b/>
      <w:bCs/>
    </w:rPr>
  </w:style>
  <w:style w:type="character" w:customStyle="1" w:styleId="CommentSubjectChar">
    <w:name w:val="Comment Subject Char"/>
    <w:link w:val="CommentSubject"/>
    <w:rsid w:val="0073192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559512">
      <w:bodyDiv w:val="1"/>
      <w:marLeft w:val="0"/>
      <w:marRight w:val="0"/>
      <w:marTop w:val="0"/>
      <w:marBottom w:val="0"/>
      <w:divBdr>
        <w:top w:val="none" w:sz="0" w:space="0" w:color="auto"/>
        <w:left w:val="none" w:sz="0" w:space="0" w:color="auto"/>
        <w:bottom w:val="none" w:sz="0" w:space="0" w:color="auto"/>
        <w:right w:val="none" w:sz="0" w:space="0" w:color="auto"/>
      </w:divBdr>
    </w:div>
    <w:div w:id="85618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8" ma:contentTypeDescription="Create a new document." ma:contentTypeScope="" ma:versionID="b74a6a05a151e3d8afbd109f87a5984a">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a78756fd18b78fc3fffde1131d1201bc"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a1bb94-00b8-41dc-b5c3-5188785fb6b6}" ma:internalName="TaxCatchAll" ma:showField="CatchAllData" ma:web="37a28615-bc28-475b-9539-951d8378f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7fa274-bcfd-4415-81af-84aeeba0acc5">
      <Terms xmlns="http://schemas.microsoft.com/office/infopath/2007/PartnerControls"/>
    </lcf76f155ced4ddcb4097134ff3c332f>
    <TaxCatchAll xmlns="37a28615-bc28-475b-9539-951d8378f392" xsi:nil="true"/>
  </documentManagement>
</p:properties>
</file>

<file path=customXml/itemProps1.xml><?xml version="1.0" encoding="utf-8"?>
<ds:datastoreItem xmlns:ds="http://schemas.openxmlformats.org/officeDocument/2006/customXml" ds:itemID="{E2F9F9FB-ADFD-41B0-B3E3-5AD551D9DE68}"/>
</file>

<file path=customXml/itemProps2.xml><?xml version="1.0" encoding="utf-8"?>
<ds:datastoreItem xmlns:ds="http://schemas.openxmlformats.org/officeDocument/2006/customXml" ds:itemID="{FE791751-909F-48AC-A771-3454CB90E054}"/>
</file>

<file path=customXml/itemProps3.xml><?xml version="1.0" encoding="utf-8"?>
<ds:datastoreItem xmlns:ds="http://schemas.openxmlformats.org/officeDocument/2006/customXml" ds:itemID="{612153B7-C001-4BF1-AF41-80C10D56C50C}"/>
</file>

<file path=docProps/app.xml><?xml version="1.0" encoding="utf-8"?>
<Properties xmlns="http://schemas.openxmlformats.org/officeDocument/2006/extended-properties" xmlns:vt="http://schemas.openxmlformats.org/officeDocument/2006/docPropsVTypes">
  <Template>Normal</Template>
  <TotalTime>16</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Economic Development Director</vt:lpstr>
    </vt:vector>
  </TitlesOfParts>
  <Company>SPRINGSTED</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Director</dc:title>
  <dc:subject/>
  <dc:creator>Karyn Beckjorden</dc:creator>
  <cp:keywords/>
  <dc:description/>
  <cp:lastModifiedBy>Michelle Pence</cp:lastModifiedBy>
  <cp:revision>11</cp:revision>
  <cp:lastPrinted>2020-11-18T19:47:00Z</cp:lastPrinted>
  <dcterms:created xsi:type="dcterms:W3CDTF">2024-08-07T17:17:00Z</dcterms:created>
  <dcterms:modified xsi:type="dcterms:W3CDTF">2024-08-20T15:18:00Z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