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ABB7" w14:textId="439F0D73" w:rsidR="00EE6C09" w:rsidRDefault="00EE6C09" w:rsidP="00EE6C09">
      <w:pPr>
        <w:jc w:val="center"/>
        <w:rPr>
          <w:b/>
          <w:bCs/>
        </w:rPr>
      </w:pPr>
      <w:r>
        <w:rPr>
          <w:b/>
          <w:bCs/>
        </w:rPr>
        <w:t>RESOLUTION 6 -22</w:t>
      </w:r>
    </w:p>
    <w:p w14:paraId="4360BFEA" w14:textId="75C69D96" w:rsidR="00EE6C09" w:rsidRPr="001D6215" w:rsidRDefault="00EE6C09">
      <w:pPr>
        <w:rPr>
          <w:b/>
          <w:bCs/>
        </w:rPr>
      </w:pPr>
      <w:r w:rsidRPr="00B66A1B">
        <w:rPr>
          <w:b/>
          <w:bCs/>
        </w:rPr>
        <w:t>A RESOLUTION OF THE CITY OF WOODLAND MILLS, TENNESSEE ESTABLISHING</w:t>
      </w:r>
      <w:r>
        <w:rPr>
          <w:b/>
          <w:bCs/>
        </w:rPr>
        <w:t xml:space="preserve"> A COMMUNITY-WIDE TARGET OF POWERING THE CITY WITH 100 PERCENT RENEWABLE, ZERO EMISSION ENERGY SOURCES BY 2035</w:t>
      </w:r>
      <w:r w:rsidR="001D6215">
        <w:rPr>
          <w:b/>
          <w:bCs/>
        </w:rPr>
        <w:t xml:space="preserve"> TO ENABLE THE CITY TO BECO</w:t>
      </w:r>
      <w:r w:rsidR="00DE54BD">
        <w:rPr>
          <w:b/>
          <w:bCs/>
        </w:rPr>
        <w:t>ME MORE RESILIENT AGAINST</w:t>
      </w:r>
      <w:r w:rsidR="0025289A">
        <w:rPr>
          <w:b/>
          <w:bCs/>
        </w:rPr>
        <w:t xml:space="preserve"> IMPACTS FROM</w:t>
      </w:r>
      <w:r w:rsidR="00DE54BD">
        <w:rPr>
          <w:b/>
          <w:bCs/>
        </w:rPr>
        <w:t xml:space="preserve"> POTENTIAL FUTURE NATURAL DISASTERS</w:t>
      </w:r>
      <w:r>
        <w:rPr>
          <w:b/>
          <w:bCs/>
        </w:rPr>
        <w:t>.</w:t>
      </w:r>
    </w:p>
    <w:p w14:paraId="6C44BB45" w14:textId="77777777" w:rsidR="00EE6C09" w:rsidRDefault="00EE6C09"/>
    <w:p w14:paraId="3D4FAC90" w14:textId="59C80FFA" w:rsidR="00150BBE" w:rsidRDefault="005700ED">
      <w:r>
        <w:t xml:space="preserve">WHEREAS, </w:t>
      </w:r>
      <w:r w:rsidR="000B5B76">
        <w:t>the City</w:t>
      </w:r>
      <w:r>
        <w:t xml:space="preserve"> of Woodland </w:t>
      </w:r>
      <w:r w:rsidR="005562FF">
        <w:t>Mills adopted</w:t>
      </w:r>
      <w:r w:rsidR="00150BBE">
        <w:t xml:space="preserve"> a resolution in January 2022 creating the Woodland Mills Community Pilot Resiliency Program with the University of Tennessee Municipal Technical Advisory Service (MTAS) and the Tennessee Renewable Energy &amp; Economic Development Council (TREEDC)</w:t>
      </w:r>
      <w:r>
        <w:t>;</w:t>
      </w:r>
    </w:p>
    <w:p w14:paraId="1A859B5A" w14:textId="551FD6C0" w:rsidR="0045608B" w:rsidRDefault="00150BBE">
      <w:r>
        <w:t xml:space="preserve">WHEREAS, the City </w:t>
      </w:r>
      <w:r w:rsidR="005562FF">
        <w:t>of Woodland Mills has</w:t>
      </w:r>
      <w:r w:rsidR="000B5B76">
        <w:t xml:space="preserve"> installed </w:t>
      </w:r>
      <w:r w:rsidR="0045608B">
        <w:t>battery operated automatic non-emission</w:t>
      </w:r>
      <w:r>
        <w:t xml:space="preserve"> Bronco Power Boost</w:t>
      </w:r>
      <w:r w:rsidR="0045608B">
        <w:t xml:space="preserve"> generators to its designated Emergency Shelter</w:t>
      </w:r>
      <w:r w:rsidR="005700ED">
        <w:t>;</w:t>
      </w:r>
    </w:p>
    <w:p w14:paraId="1C69FE4A" w14:textId="77777777" w:rsidR="0045608B" w:rsidRDefault="0045608B" w:rsidP="0045608B">
      <w:r>
        <w:t>WHEREAS, use of distributed solar and other renewable energy sources, paired with energy storage, and/or backed up by renewable co-generation, is an important strategy to build disaster resilience in the City;</w:t>
      </w:r>
    </w:p>
    <w:p w14:paraId="4DC8F8E5" w14:textId="294D0B7D" w:rsidR="0045608B" w:rsidRDefault="000B5B76">
      <w:r>
        <w:t>WHEREAS, low-income residents are often most burdened by energy rates and climate impacts, and the City is committed to ensuring all residents enjoy the benefits of energy efficiency and renewables, electrified transportation, fair utility rates, and employment opportunities;</w:t>
      </w:r>
    </w:p>
    <w:p w14:paraId="2C542FC0" w14:textId="5E2C3FE6" w:rsidR="0045608B" w:rsidRDefault="000B5B76">
      <w:r>
        <w:t xml:space="preserve">WHEREAS, youth and future generations will be more severely impacted by climate change, and it is the duty of current leaders to act promptly and resolutely to mitigate climate change for their </w:t>
      </w:r>
      <w:r w:rsidR="00E50167">
        <w:t>benefit</w:t>
      </w:r>
      <w:r w:rsidR="005700ED">
        <w:t>;</w:t>
      </w:r>
    </w:p>
    <w:p w14:paraId="28CE9E18" w14:textId="77777777" w:rsidR="0045608B" w:rsidRDefault="000B5B76">
      <w:r>
        <w:t>WHEREAS, community-based environmental infrastructure development can benefit the entire City, and provide jobs, add to economic activity, and provide equity benefits;</w:t>
      </w:r>
    </w:p>
    <w:p w14:paraId="0CA64AAC" w14:textId="57679025" w:rsidR="00961744" w:rsidRDefault="000B5B76">
      <w:r>
        <w:t xml:space="preserve"> WHEREAS, given the accelerating rate of climate change, energy consumers, the City, and </w:t>
      </w:r>
      <w:r w:rsidR="00D21E9F">
        <w:t xml:space="preserve">Gibson Electric </w:t>
      </w:r>
      <w:r>
        <w:t>serving the City must take strong action imminently to reduce carbon emissions, and shift to 100 percent renewable electricity by 2035 within practical and economic reach;</w:t>
      </w:r>
      <w:r w:rsidR="005D3289">
        <w:t xml:space="preserve"> and </w:t>
      </w:r>
    </w:p>
    <w:p w14:paraId="31126A7C" w14:textId="42E6FF6B" w:rsidR="00961744" w:rsidRDefault="000B5B76">
      <w:r>
        <w:t xml:space="preserve">WHEREAS, achieving these energy goals will require concerted action from individuals and the community, in urban and rural areas, from local and state governments, and from businesses and utilities;  </w:t>
      </w:r>
    </w:p>
    <w:p w14:paraId="73C789DE" w14:textId="12BA7E4A" w:rsidR="00C15BFA" w:rsidRDefault="002C529E" w:rsidP="002C529E">
      <w:r>
        <w:t xml:space="preserve">NOW THEREFORE BE IT RESOLVED BY THE WOODLAND MILLS, TENNESSEE MAYOR AND BOARD OF ALDERMAN THAT THE </w:t>
      </w:r>
      <w:r w:rsidR="002948EF">
        <w:t>FOLLOWING IS HEREBY APPROVED:</w:t>
      </w:r>
    </w:p>
    <w:p w14:paraId="5A3773D9" w14:textId="7357C4AB" w:rsidR="002623DA" w:rsidRDefault="0067439D" w:rsidP="002C529E">
      <w:r>
        <w:t>Section 1:</w:t>
      </w:r>
      <w:r w:rsidR="002623DA" w:rsidRPr="002623DA">
        <w:t xml:space="preserve"> </w:t>
      </w:r>
      <w:r w:rsidR="002623DA">
        <w:t xml:space="preserve">The City of </w:t>
      </w:r>
      <w:r w:rsidR="00CD7AEB">
        <w:t xml:space="preserve">Woodland Mills </w:t>
      </w:r>
      <w:r w:rsidR="002623DA">
        <w:t xml:space="preserve">adopts a community-wide target of powering the City with 100 percent renewable, zero emission energy sources not later than 2035. </w:t>
      </w:r>
    </w:p>
    <w:p w14:paraId="178B96A8" w14:textId="267AA24F" w:rsidR="0067439D" w:rsidRDefault="002623DA" w:rsidP="002C529E">
      <w:r>
        <w:t>Section 2</w:t>
      </w:r>
      <w:r w:rsidR="0067439D">
        <w:t xml:space="preserve"> </w:t>
      </w:r>
      <w:r w:rsidR="00827062">
        <w:t>T</w:t>
      </w:r>
      <w:r w:rsidR="00F25738">
        <w:t xml:space="preserve">he City </w:t>
      </w:r>
      <w:r w:rsidR="00827062">
        <w:t xml:space="preserve">of Woodland Mills </w:t>
      </w:r>
      <w:r w:rsidR="00F25738">
        <w:t xml:space="preserve">will prioritize local and micro-grid-based renewable energy projects over remote generation and </w:t>
      </w:r>
      <w:r w:rsidR="005562FF">
        <w:t>transmission and</w:t>
      </w:r>
      <w:r w:rsidR="00F25738">
        <w:t xml:space="preserve"> provide renewable energy and energy storage at key public facilities to reduce vulnerability to main electric grid failure</w:t>
      </w:r>
      <w:r w:rsidR="00827062">
        <w:t>.</w:t>
      </w:r>
    </w:p>
    <w:p w14:paraId="7443B37C" w14:textId="5B66856D" w:rsidR="005D3289" w:rsidRDefault="00C15BFA" w:rsidP="005D3289">
      <w:r>
        <w:t xml:space="preserve">Section </w:t>
      </w:r>
      <w:r w:rsidR="002623DA">
        <w:t>3</w:t>
      </w:r>
      <w:r>
        <w:t xml:space="preserve">: </w:t>
      </w:r>
      <w:r w:rsidR="005D3289">
        <w:t xml:space="preserve">the Mayor and Board of Aldermen shall work with TREEDC, MTAS, Northwest Tennessee Development District, Gibson Electric, Bronco Power Boost, Obion County and the Tennessee Department of Environment and Conservation (TDEC) to prepare a community wide Climate Action and </w:t>
      </w:r>
      <w:r w:rsidR="005D3289">
        <w:lastRenderedPageBreak/>
        <w:t>Resilience Draft Plan by 2023 which shall identify and inventory Woodland Mill’s carbon footprint and to identify feasible solutions for the community to become more sustainable and resilient for future generations</w:t>
      </w:r>
      <w:r w:rsidR="006331DB">
        <w:t>.</w:t>
      </w:r>
    </w:p>
    <w:p w14:paraId="1D458F30" w14:textId="64498E63" w:rsidR="00C15BFA" w:rsidRDefault="00C15BFA" w:rsidP="002C529E"/>
    <w:p w14:paraId="6A86D3E6" w14:textId="322033BE" w:rsidR="002C529E" w:rsidRDefault="002623DA" w:rsidP="002C529E">
      <w:r>
        <w:t>PASS</w:t>
      </w:r>
      <w:r w:rsidR="001D636C">
        <w:t>ED</w:t>
      </w:r>
      <w:r>
        <w:t xml:space="preserve"> </w:t>
      </w:r>
      <w:r w:rsidR="002C529E">
        <w:t xml:space="preserve">AND APPROVED THIS DAY____ OF </w:t>
      </w:r>
      <w:r>
        <w:softHyphen/>
      </w:r>
      <w:r>
        <w:softHyphen/>
      </w:r>
      <w:r>
        <w:softHyphen/>
        <w:t>_________</w:t>
      </w:r>
      <w:r w:rsidR="002C529E">
        <w:t xml:space="preserve"> 2022 </w:t>
      </w:r>
    </w:p>
    <w:p w14:paraId="517C1624" w14:textId="77777777" w:rsidR="002C529E" w:rsidRDefault="002C529E" w:rsidP="002C529E"/>
    <w:p w14:paraId="206A5007" w14:textId="77777777" w:rsidR="002C529E" w:rsidRDefault="002C529E" w:rsidP="002C529E">
      <w:r>
        <w:t>PASSED: ________________________________________</w:t>
      </w:r>
    </w:p>
    <w:p w14:paraId="298CD411" w14:textId="77777777" w:rsidR="002C529E" w:rsidRDefault="002C529E" w:rsidP="002C529E">
      <w:r>
        <w:tab/>
      </w:r>
      <w:r>
        <w:tab/>
      </w:r>
      <w:r>
        <w:tab/>
        <w:t>Mayor</w:t>
      </w:r>
    </w:p>
    <w:p w14:paraId="1AB05A82" w14:textId="77777777" w:rsidR="002C529E" w:rsidRDefault="002C529E" w:rsidP="002C529E"/>
    <w:p w14:paraId="7A8CE7E4" w14:textId="77777777" w:rsidR="002C529E" w:rsidRDefault="002C529E" w:rsidP="002C529E">
      <w:r>
        <w:t>ATTEST: _________________________________________</w:t>
      </w:r>
    </w:p>
    <w:p w14:paraId="0AA91EA7" w14:textId="77777777" w:rsidR="002C529E" w:rsidRDefault="002C529E" w:rsidP="002C529E">
      <w:r>
        <w:tab/>
      </w:r>
      <w:r>
        <w:tab/>
      </w:r>
      <w:r>
        <w:tab/>
        <w:t>City Recorder</w:t>
      </w:r>
    </w:p>
    <w:p w14:paraId="7A5E200F" w14:textId="77777777" w:rsidR="00150BBE" w:rsidRDefault="00150BBE"/>
    <w:sectPr w:rsidR="00150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76"/>
    <w:rsid w:val="000B5B76"/>
    <w:rsid w:val="00150BBE"/>
    <w:rsid w:val="001D6215"/>
    <w:rsid w:val="001D636C"/>
    <w:rsid w:val="0025289A"/>
    <w:rsid w:val="002623DA"/>
    <w:rsid w:val="002948EF"/>
    <w:rsid w:val="002C529E"/>
    <w:rsid w:val="0045608B"/>
    <w:rsid w:val="005562FF"/>
    <w:rsid w:val="005700ED"/>
    <w:rsid w:val="005D3289"/>
    <w:rsid w:val="006331DB"/>
    <w:rsid w:val="00640DE4"/>
    <w:rsid w:val="0067439D"/>
    <w:rsid w:val="00774949"/>
    <w:rsid w:val="007F53C6"/>
    <w:rsid w:val="00827062"/>
    <w:rsid w:val="00961744"/>
    <w:rsid w:val="00C15BFA"/>
    <w:rsid w:val="00CD7AEB"/>
    <w:rsid w:val="00D21E9F"/>
    <w:rsid w:val="00DE54BD"/>
    <w:rsid w:val="00E50167"/>
    <w:rsid w:val="00EE6C09"/>
    <w:rsid w:val="00F2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3866"/>
  <w15:chartTrackingRefBased/>
  <w15:docId w15:val="{87DD9EE2-8EB5-4A17-907F-A2B068B2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6" ma:contentTypeDescription="Create a new document." ma:contentTypeScope="" ma:versionID="988b671d334981baed84b93cb7b28f9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d4e9312665c261ec1b689016e0c627b2"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Props1.xml><?xml version="1.0" encoding="utf-8"?>
<ds:datastoreItem xmlns:ds="http://schemas.openxmlformats.org/officeDocument/2006/customXml" ds:itemID="{AA99B16B-FBA9-480C-9D43-50F30B3A9B88}"/>
</file>

<file path=customXml/itemProps2.xml><?xml version="1.0" encoding="utf-8"?>
<ds:datastoreItem xmlns:ds="http://schemas.openxmlformats.org/officeDocument/2006/customXml" ds:itemID="{449BBF1B-FB2D-419B-8F12-846AD8EC8589}"/>
</file>

<file path=customXml/itemProps3.xml><?xml version="1.0" encoding="utf-8"?>
<ds:datastoreItem xmlns:ds="http://schemas.openxmlformats.org/officeDocument/2006/customXml" ds:itemID="{24DD9D6D-1C62-4D1F-977A-2EFD1737814A}"/>
</file>

<file path=docProps/app.xml><?xml version="1.0" encoding="utf-8"?>
<Properties xmlns="http://schemas.openxmlformats.org/officeDocument/2006/extended-properties" xmlns:vt="http://schemas.openxmlformats.org/officeDocument/2006/docPropsVTypes">
  <Template>Normal</Template>
  <TotalTime>44</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 Warren Peter</dc:creator>
  <cp:keywords/>
  <dc:description/>
  <cp:lastModifiedBy>Nevad, Warren Peter</cp:lastModifiedBy>
  <cp:revision>18</cp:revision>
  <dcterms:created xsi:type="dcterms:W3CDTF">2022-05-16T17:09:00Z</dcterms:created>
  <dcterms:modified xsi:type="dcterms:W3CDTF">2022-05-16T18:03:00Z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