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CFDA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41F15">
        <w:rPr>
          <w:rFonts w:ascii="Arial" w:hAnsi="Arial" w:cs="Arial"/>
          <w:b/>
          <w:bCs/>
          <w:sz w:val="22"/>
          <w:szCs w:val="22"/>
        </w:rPr>
        <w:t>ORDINANCE NO. _____________</w:t>
      </w:r>
    </w:p>
    <w:p w14:paraId="3B77CFDB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3B77CFDC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3B77CFDD" w14:textId="7F361C2E" w:rsidR="00A20301" w:rsidRPr="00041F15" w:rsidRDefault="00831C00" w:rsidP="00831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 ORDINANCE TO </w:t>
      </w:r>
      <w:r w:rsidR="00ED7851">
        <w:rPr>
          <w:rFonts w:ascii="Arial" w:hAnsi="Arial" w:cs="Arial"/>
          <w:b/>
          <w:bCs/>
          <w:sz w:val="22"/>
          <w:szCs w:val="22"/>
        </w:rPr>
        <w:t>INCREASE</w:t>
      </w:r>
      <w:r w:rsidR="00906D7E">
        <w:rPr>
          <w:rFonts w:ascii="Arial" w:hAnsi="Arial" w:cs="Arial"/>
          <w:b/>
          <w:bCs/>
          <w:sz w:val="22"/>
          <w:szCs w:val="22"/>
        </w:rPr>
        <w:t xml:space="preserve"> THE</w:t>
      </w:r>
      <w:r w:rsidR="00ED7851">
        <w:rPr>
          <w:rFonts w:ascii="Arial" w:hAnsi="Arial" w:cs="Arial"/>
          <w:b/>
          <w:bCs/>
          <w:sz w:val="22"/>
          <w:szCs w:val="22"/>
        </w:rPr>
        <w:t xml:space="preserve"> FEE PAID TO M</w:t>
      </w:r>
      <w:r w:rsidR="00AC200F">
        <w:rPr>
          <w:rFonts w:ascii="Arial" w:hAnsi="Arial" w:cs="Arial"/>
          <w:b/>
          <w:bCs/>
          <w:sz w:val="22"/>
          <w:szCs w:val="22"/>
        </w:rPr>
        <w:t>ILAN PUBLIC UTILITIES</w:t>
      </w:r>
      <w:r w:rsidR="008C64F4">
        <w:rPr>
          <w:rFonts w:ascii="Arial" w:hAnsi="Arial" w:cs="Arial"/>
          <w:b/>
          <w:bCs/>
          <w:sz w:val="22"/>
          <w:szCs w:val="22"/>
        </w:rPr>
        <w:t xml:space="preserve"> FOR THE COLLECTION OF SOLID WASTE FEES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77CFDE" w14:textId="77777777" w:rsidR="00A20301" w:rsidRPr="00041F15" w:rsidRDefault="00A203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B77CFDF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77CFE0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77CFE1" w14:textId="68C36DF5" w:rsidR="00A20301" w:rsidRDefault="00A20301" w:rsidP="00C27BC1">
      <w:pPr>
        <w:pStyle w:val="NoSpacing"/>
        <w:widowControl/>
        <w:rPr>
          <w:rFonts w:ascii="Arial" w:hAnsi="Arial" w:cs="Arial"/>
        </w:rPr>
      </w:pPr>
      <w:r w:rsidRPr="00041F15">
        <w:rPr>
          <w:rFonts w:ascii="Arial" w:hAnsi="Arial" w:cs="Arial"/>
          <w:b/>
          <w:bCs/>
        </w:rPr>
        <w:t>WHEREAS</w:t>
      </w:r>
      <w:r w:rsidR="00831C00">
        <w:rPr>
          <w:rFonts w:ascii="Arial" w:hAnsi="Arial" w:cs="Arial"/>
        </w:rPr>
        <w:t xml:space="preserve">, The </w:t>
      </w:r>
      <w:r w:rsidR="00064B2E">
        <w:rPr>
          <w:rFonts w:ascii="Arial" w:hAnsi="Arial" w:cs="Arial"/>
        </w:rPr>
        <w:t>City of Milan Charter</w:t>
      </w:r>
      <w:r w:rsidR="005C3C47">
        <w:rPr>
          <w:rFonts w:ascii="Arial" w:hAnsi="Arial" w:cs="Arial"/>
        </w:rPr>
        <w:t xml:space="preserve"> in Section 4, paragraph 6</w:t>
      </w:r>
      <w:r w:rsidR="00DF6FE0">
        <w:rPr>
          <w:rFonts w:ascii="Arial" w:hAnsi="Arial" w:cs="Arial"/>
        </w:rPr>
        <w:t xml:space="preserve"> grants the City the </w:t>
      </w:r>
      <w:r w:rsidR="00090E11">
        <w:rPr>
          <w:rFonts w:ascii="Arial" w:hAnsi="Arial" w:cs="Arial"/>
        </w:rPr>
        <w:t>authority</w:t>
      </w:r>
      <w:r w:rsidR="00C22486">
        <w:rPr>
          <w:rFonts w:ascii="Arial" w:hAnsi="Arial" w:cs="Arial"/>
        </w:rPr>
        <w:t xml:space="preserve"> to</w:t>
      </w:r>
      <w:r w:rsidR="00090E11" w:rsidRPr="00C27BC1">
        <w:rPr>
          <w:rFonts w:ascii="Arial" w:hAnsi="Arial" w:cs="Arial"/>
        </w:rPr>
        <w:t xml:space="preserve"> </w:t>
      </w:r>
      <w:r w:rsidR="00090E11">
        <w:rPr>
          <w:rFonts w:ascii="Arial" w:hAnsi="Arial" w:cs="Arial"/>
        </w:rPr>
        <w:t>g</w:t>
      </w:r>
      <w:r w:rsidR="00090E11" w:rsidRPr="00C27BC1">
        <w:rPr>
          <w:rFonts w:ascii="Arial" w:hAnsi="Arial" w:cs="Arial"/>
        </w:rPr>
        <w:t>rant</w:t>
      </w:r>
      <w:r w:rsidR="00C27BC1" w:rsidRPr="00C27BC1">
        <w:rPr>
          <w:rFonts w:ascii="Arial" w:hAnsi="Arial" w:cs="Arial"/>
        </w:rPr>
        <w:t xml:space="preserve"> franchises or make contracts for public utilities and publi</w:t>
      </w:r>
      <w:r w:rsidR="00EF2512">
        <w:rPr>
          <w:rFonts w:ascii="Arial" w:hAnsi="Arial" w:cs="Arial"/>
        </w:rPr>
        <w:t>c services</w:t>
      </w:r>
      <w:r w:rsidRPr="00041F15">
        <w:rPr>
          <w:rFonts w:ascii="Arial" w:hAnsi="Arial" w:cs="Arial"/>
        </w:rPr>
        <w:t xml:space="preserve">; and </w:t>
      </w:r>
    </w:p>
    <w:p w14:paraId="5960C8F6" w14:textId="77777777" w:rsidR="00D5362E" w:rsidRDefault="00D5362E" w:rsidP="00C27BC1">
      <w:pPr>
        <w:pStyle w:val="NoSpacing"/>
        <w:widowControl/>
        <w:rPr>
          <w:rFonts w:ascii="Arial" w:hAnsi="Arial" w:cs="Arial"/>
        </w:rPr>
      </w:pPr>
    </w:p>
    <w:p w14:paraId="35BF8841" w14:textId="15871CFE" w:rsidR="00D5362E" w:rsidRDefault="00A41173" w:rsidP="00C27BC1">
      <w:pPr>
        <w:pStyle w:val="NoSpacing"/>
        <w:widowControl/>
        <w:rPr>
          <w:rFonts w:ascii="Arial" w:hAnsi="Arial" w:cs="Arial"/>
        </w:rPr>
      </w:pPr>
      <w:r w:rsidRPr="00041F15"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>, The City of Milan Board of Mayor and Alderman</w:t>
      </w:r>
      <w:r>
        <w:rPr>
          <w:rFonts w:ascii="Arial" w:hAnsi="Arial" w:cs="Arial"/>
        </w:rPr>
        <w:t xml:space="preserve"> have determined that </w:t>
      </w:r>
      <w:r w:rsidR="006A31A7">
        <w:rPr>
          <w:rFonts w:ascii="Arial" w:hAnsi="Arial" w:cs="Arial"/>
        </w:rPr>
        <w:t>the most effective way to collect</w:t>
      </w:r>
      <w:r w:rsidR="0087214F">
        <w:rPr>
          <w:rFonts w:ascii="Arial" w:hAnsi="Arial" w:cs="Arial"/>
        </w:rPr>
        <w:t xml:space="preserve"> fees for these services</w:t>
      </w:r>
      <w:r w:rsidR="00080F3B">
        <w:rPr>
          <w:rFonts w:ascii="Arial" w:hAnsi="Arial" w:cs="Arial"/>
        </w:rPr>
        <w:t xml:space="preserve"> is on a</w:t>
      </w:r>
      <w:r w:rsidR="006F4920">
        <w:rPr>
          <w:rFonts w:ascii="Arial" w:hAnsi="Arial" w:cs="Arial"/>
        </w:rPr>
        <w:t>n invoice provided monthly</w:t>
      </w:r>
      <w:r w:rsidR="002921EB">
        <w:rPr>
          <w:rFonts w:ascii="Arial" w:hAnsi="Arial" w:cs="Arial"/>
        </w:rPr>
        <w:t xml:space="preserve"> by the Milan Public Utilities</w:t>
      </w:r>
      <w:r w:rsidR="004C1AC4">
        <w:rPr>
          <w:rFonts w:ascii="Arial" w:hAnsi="Arial" w:cs="Arial"/>
        </w:rPr>
        <w:t>: and</w:t>
      </w:r>
    </w:p>
    <w:p w14:paraId="151E2716" w14:textId="77777777" w:rsidR="00C410DF" w:rsidRDefault="00C410DF" w:rsidP="00C27BC1">
      <w:pPr>
        <w:pStyle w:val="NoSpacing"/>
        <w:widowControl/>
        <w:rPr>
          <w:rFonts w:ascii="Arial" w:hAnsi="Arial" w:cs="Arial"/>
        </w:rPr>
      </w:pPr>
    </w:p>
    <w:p w14:paraId="135B4740" w14:textId="3C4A45A1" w:rsidR="004C1AC4" w:rsidRDefault="004C1AC4" w:rsidP="00C27BC1">
      <w:pPr>
        <w:pStyle w:val="NoSpacing"/>
        <w:widowControl/>
        <w:rPr>
          <w:rFonts w:ascii="Arial" w:hAnsi="Arial" w:cs="Arial"/>
        </w:rPr>
      </w:pPr>
      <w:r w:rsidRPr="00041F15"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>, The City of Milan Board of Mayor and Alderman</w:t>
      </w:r>
      <w:r w:rsidR="0062699B">
        <w:rPr>
          <w:rFonts w:ascii="Arial" w:hAnsi="Arial" w:cs="Arial"/>
        </w:rPr>
        <w:t xml:space="preserve"> </w:t>
      </w:r>
      <w:r w:rsidR="00D324A3">
        <w:rPr>
          <w:rFonts w:ascii="Arial" w:hAnsi="Arial" w:cs="Arial"/>
        </w:rPr>
        <w:t>have always paid the Milan Public Utilities</w:t>
      </w:r>
      <w:r w:rsidR="00ED0516">
        <w:rPr>
          <w:rFonts w:ascii="Arial" w:hAnsi="Arial" w:cs="Arial"/>
        </w:rPr>
        <w:t xml:space="preserve"> a fee for providing this service, and</w:t>
      </w:r>
    </w:p>
    <w:p w14:paraId="3B77CFE2" w14:textId="77777777" w:rsidR="00A20301" w:rsidRPr="00041F15" w:rsidRDefault="00A20301">
      <w:pPr>
        <w:pStyle w:val="NoSpacing"/>
        <w:widowControl/>
        <w:rPr>
          <w:rFonts w:ascii="Arial" w:hAnsi="Arial" w:cs="Arial"/>
          <w:b/>
          <w:bCs/>
        </w:rPr>
      </w:pPr>
    </w:p>
    <w:p w14:paraId="3B77CFE3" w14:textId="44C7061A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bookmarkStart w:id="0" w:name="_Hlk165874176"/>
      <w:proofErr w:type="gramStart"/>
      <w:r w:rsidRPr="00041F15">
        <w:rPr>
          <w:rFonts w:ascii="Arial" w:hAnsi="Arial" w:cs="Arial"/>
          <w:b/>
          <w:bCs/>
          <w:sz w:val="22"/>
          <w:szCs w:val="22"/>
        </w:rPr>
        <w:t>WHEREAS</w:t>
      </w:r>
      <w:r w:rsidR="00831C00">
        <w:rPr>
          <w:rFonts w:ascii="Arial" w:hAnsi="Arial" w:cs="Arial"/>
          <w:sz w:val="22"/>
          <w:szCs w:val="22"/>
        </w:rPr>
        <w:t>,</w:t>
      </w:r>
      <w:proofErr w:type="gramEnd"/>
      <w:r w:rsidR="00831C00">
        <w:rPr>
          <w:rFonts w:ascii="Arial" w:hAnsi="Arial" w:cs="Arial"/>
          <w:sz w:val="22"/>
          <w:szCs w:val="22"/>
        </w:rPr>
        <w:t xml:space="preserve"> The City of Milan Board of Mayor and Alderman </w:t>
      </w:r>
      <w:bookmarkEnd w:id="0"/>
      <w:r w:rsidR="007C1A97">
        <w:rPr>
          <w:rFonts w:ascii="Arial" w:hAnsi="Arial" w:cs="Arial"/>
          <w:sz w:val="22"/>
          <w:szCs w:val="22"/>
        </w:rPr>
        <w:t xml:space="preserve">seek to update the fees </w:t>
      </w:r>
      <w:r w:rsidR="00F67724">
        <w:rPr>
          <w:rFonts w:ascii="Arial" w:hAnsi="Arial" w:cs="Arial"/>
          <w:sz w:val="22"/>
          <w:szCs w:val="22"/>
        </w:rPr>
        <w:t>paid to the Milan Public Utilities</w:t>
      </w:r>
      <w:r w:rsidR="00FC326E">
        <w:rPr>
          <w:rFonts w:ascii="Arial" w:hAnsi="Arial" w:cs="Arial"/>
          <w:sz w:val="22"/>
          <w:szCs w:val="22"/>
        </w:rPr>
        <w:t xml:space="preserve"> by increasing the</w:t>
      </w:r>
      <w:r w:rsidR="00EA102C">
        <w:rPr>
          <w:rFonts w:ascii="Arial" w:hAnsi="Arial" w:cs="Arial"/>
          <w:sz w:val="22"/>
          <w:szCs w:val="22"/>
        </w:rPr>
        <w:t xml:space="preserve"> fee</w:t>
      </w:r>
      <w:r w:rsidR="00FC326E">
        <w:rPr>
          <w:rFonts w:ascii="Arial" w:hAnsi="Arial" w:cs="Arial"/>
          <w:sz w:val="22"/>
          <w:szCs w:val="22"/>
        </w:rPr>
        <w:t xml:space="preserve"> </w:t>
      </w:r>
      <w:r w:rsidR="000C4BB7">
        <w:rPr>
          <w:rFonts w:ascii="Arial" w:hAnsi="Arial" w:cs="Arial"/>
          <w:sz w:val="22"/>
          <w:szCs w:val="22"/>
        </w:rPr>
        <w:t xml:space="preserve">for this service to </w:t>
      </w:r>
      <w:r w:rsidR="007E3333">
        <w:rPr>
          <w:rFonts w:ascii="Arial" w:hAnsi="Arial" w:cs="Arial"/>
          <w:sz w:val="22"/>
          <w:szCs w:val="22"/>
        </w:rPr>
        <w:t>$_______ per customer invoice</w:t>
      </w:r>
      <w:r w:rsidR="00715382">
        <w:rPr>
          <w:rFonts w:ascii="Arial" w:hAnsi="Arial" w:cs="Arial"/>
          <w:sz w:val="22"/>
          <w:szCs w:val="22"/>
        </w:rPr>
        <w:t xml:space="preserve"> with said fee increasing each July 1</w:t>
      </w:r>
      <w:r w:rsidR="003E5638">
        <w:rPr>
          <w:rFonts w:ascii="Arial" w:hAnsi="Arial" w:cs="Arial"/>
          <w:sz w:val="22"/>
          <w:szCs w:val="22"/>
        </w:rPr>
        <w:t xml:space="preserve"> </w:t>
      </w:r>
      <w:r w:rsidR="00675AC3">
        <w:rPr>
          <w:rFonts w:ascii="Arial" w:hAnsi="Arial" w:cs="Arial"/>
          <w:sz w:val="22"/>
          <w:szCs w:val="22"/>
        </w:rPr>
        <w:t>by the rate of inflation as measured by the Consumer Price Index</w:t>
      </w:r>
      <w:r w:rsidR="00954FC3">
        <w:rPr>
          <w:rFonts w:ascii="Arial" w:hAnsi="Arial" w:cs="Arial"/>
          <w:sz w:val="22"/>
          <w:szCs w:val="22"/>
        </w:rPr>
        <w:t>:</w:t>
      </w:r>
    </w:p>
    <w:p w14:paraId="3B77CFE4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77CFE5" w14:textId="77777777" w:rsidR="00A20301" w:rsidRPr="00041F15" w:rsidRDefault="00A20301">
      <w:pPr>
        <w:pStyle w:val="NoSpacing"/>
        <w:widowControl/>
        <w:rPr>
          <w:rFonts w:ascii="Arial" w:hAnsi="Arial" w:cs="Arial"/>
        </w:rPr>
      </w:pPr>
      <w:r w:rsidRPr="00041F15">
        <w:rPr>
          <w:rFonts w:ascii="Arial" w:hAnsi="Arial" w:cs="Arial"/>
          <w:b/>
          <w:bCs/>
        </w:rPr>
        <w:t>NOW, THEREFORE, BE IT ORDAINED</w:t>
      </w:r>
      <w:r w:rsidRPr="00041F15">
        <w:rPr>
          <w:rFonts w:ascii="Arial" w:hAnsi="Arial" w:cs="Arial"/>
        </w:rPr>
        <w:t xml:space="preserve"> by the Board of Mayor and Aldermen the City of </w:t>
      </w:r>
      <w:r w:rsidR="00104EA2">
        <w:rPr>
          <w:rFonts w:ascii="Arial" w:hAnsi="Arial" w:cs="Arial"/>
        </w:rPr>
        <w:t>Milan</w:t>
      </w:r>
      <w:r w:rsidRPr="00041F15">
        <w:rPr>
          <w:rFonts w:ascii="Arial" w:hAnsi="Arial" w:cs="Arial"/>
        </w:rPr>
        <w:t xml:space="preserve">, Tennessee, that:   </w:t>
      </w:r>
    </w:p>
    <w:p w14:paraId="3B77CFE6" w14:textId="77777777" w:rsidR="00A20301" w:rsidRPr="00041F15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77CFE7" w14:textId="3C30507D" w:rsidR="007C1A97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41F15">
        <w:rPr>
          <w:rFonts w:ascii="Arial" w:hAnsi="Arial" w:cs="Arial"/>
          <w:b/>
          <w:bCs/>
          <w:sz w:val="22"/>
          <w:szCs w:val="22"/>
        </w:rPr>
        <w:t>SECTION 1.</w:t>
      </w:r>
      <w:r w:rsidR="007C1A97">
        <w:rPr>
          <w:rFonts w:ascii="Arial" w:hAnsi="Arial" w:cs="Arial"/>
          <w:sz w:val="22"/>
          <w:szCs w:val="22"/>
        </w:rPr>
        <w:tab/>
        <w:t xml:space="preserve"> T</w:t>
      </w:r>
      <w:r w:rsidR="00921687">
        <w:rPr>
          <w:rFonts w:ascii="Arial" w:hAnsi="Arial" w:cs="Arial"/>
          <w:sz w:val="22"/>
          <w:szCs w:val="22"/>
        </w:rPr>
        <w:t xml:space="preserve">he fee paid </w:t>
      </w:r>
      <w:r w:rsidR="00A926D5">
        <w:rPr>
          <w:rFonts w:ascii="Arial" w:hAnsi="Arial" w:cs="Arial"/>
          <w:sz w:val="22"/>
          <w:szCs w:val="22"/>
        </w:rPr>
        <w:t xml:space="preserve">to the Milan Public Utility </w:t>
      </w:r>
      <w:r w:rsidR="00921687">
        <w:rPr>
          <w:rFonts w:ascii="Arial" w:hAnsi="Arial" w:cs="Arial"/>
          <w:sz w:val="22"/>
          <w:szCs w:val="22"/>
        </w:rPr>
        <w:t xml:space="preserve">for the billing of Solid Waste pick up </w:t>
      </w:r>
      <w:r w:rsidR="00D80D8F">
        <w:rPr>
          <w:rFonts w:ascii="Arial" w:hAnsi="Arial" w:cs="Arial"/>
          <w:sz w:val="22"/>
          <w:szCs w:val="22"/>
        </w:rPr>
        <w:t>service</w:t>
      </w:r>
      <w:r w:rsidR="00A926D5">
        <w:rPr>
          <w:rFonts w:ascii="Arial" w:hAnsi="Arial" w:cs="Arial"/>
          <w:sz w:val="22"/>
          <w:szCs w:val="22"/>
        </w:rPr>
        <w:t xml:space="preserve"> will be in</w:t>
      </w:r>
      <w:r w:rsidR="006E70E7">
        <w:rPr>
          <w:rFonts w:ascii="Arial" w:hAnsi="Arial" w:cs="Arial"/>
          <w:sz w:val="22"/>
          <w:szCs w:val="22"/>
        </w:rPr>
        <w:t>creased to $________</w:t>
      </w:r>
      <w:r w:rsidR="004801EE">
        <w:rPr>
          <w:rFonts w:ascii="Arial" w:hAnsi="Arial" w:cs="Arial"/>
          <w:sz w:val="22"/>
          <w:szCs w:val="22"/>
        </w:rPr>
        <w:t xml:space="preserve"> effective July 1, 2024</w:t>
      </w:r>
      <w:r w:rsidR="00AD44EC">
        <w:rPr>
          <w:rFonts w:ascii="Arial" w:hAnsi="Arial" w:cs="Arial"/>
          <w:sz w:val="22"/>
          <w:szCs w:val="22"/>
        </w:rPr>
        <w:t>.  This fee shall be increased each July 1</w:t>
      </w:r>
      <w:r w:rsidR="00844466">
        <w:rPr>
          <w:rFonts w:ascii="Arial" w:hAnsi="Arial" w:cs="Arial"/>
          <w:sz w:val="22"/>
          <w:szCs w:val="22"/>
        </w:rPr>
        <w:t xml:space="preserve"> by the rate of inflation as measured by the Consumer Price Index</w:t>
      </w:r>
      <w:r w:rsidR="00A26524">
        <w:rPr>
          <w:rFonts w:ascii="Arial" w:hAnsi="Arial" w:cs="Arial"/>
          <w:sz w:val="22"/>
          <w:szCs w:val="22"/>
        </w:rPr>
        <w:t>.</w:t>
      </w:r>
      <w:r w:rsidRPr="00041F15">
        <w:rPr>
          <w:rFonts w:ascii="Arial" w:hAnsi="Arial" w:cs="Arial"/>
          <w:sz w:val="22"/>
          <w:szCs w:val="22"/>
        </w:rPr>
        <w:t xml:space="preserve">:   </w:t>
      </w:r>
    </w:p>
    <w:p w14:paraId="3B77CFE8" w14:textId="77777777" w:rsidR="007C1A97" w:rsidRDefault="007C1A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77CFEE" w14:textId="77777777" w:rsidR="00A20301" w:rsidRPr="007C1A97" w:rsidRDefault="00A203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14:paraId="3B77CFEF" w14:textId="77777777" w:rsidR="00DF6CCB" w:rsidRPr="00CE3690" w:rsidRDefault="007C1A97" w:rsidP="00DF6CCB">
      <w:r>
        <w:rPr>
          <w:b/>
          <w:u w:val="single"/>
        </w:rPr>
        <w:t>SECTION 2</w:t>
      </w:r>
      <w:r w:rsidR="00DF6CCB" w:rsidRPr="00CE3690">
        <w:t xml:space="preserve">.  This ordinance shall take effect after its final passage, the welfare of the </w:t>
      </w:r>
      <w:r w:rsidR="00104EA2">
        <w:t>City</w:t>
      </w:r>
      <w:r w:rsidR="00DF6CCB" w:rsidRPr="00CE3690">
        <w:t xml:space="preserve"> demanding it.</w:t>
      </w:r>
    </w:p>
    <w:p w14:paraId="3B77CFF0" w14:textId="77777777" w:rsidR="00DF6CCB" w:rsidRDefault="00DF6CCB" w:rsidP="00DF6CCB">
      <w:pPr>
        <w:rPr>
          <w:b/>
          <w:u w:val="single"/>
        </w:rPr>
      </w:pPr>
    </w:p>
    <w:p w14:paraId="3B77CFF1" w14:textId="77777777" w:rsidR="00DF6CCB" w:rsidRDefault="00DF6CCB" w:rsidP="00DF6CCB"/>
    <w:p w14:paraId="3B77CFF2" w14:textId="3178964B" w:rsidR="00DF6CCB" w:rsidRDefault="00DF6CCB" w:rsidP="00DF6CCB">
      <w:r>
        <w:t>Passed 1</w:t>
      </w:r>
      <w:r w:rsidRPr="00CE3690">
        <w:rPr>
          <w:vertAlign w:val="superscript"/>
        </w:rPr>
        <w:t>st</w:t>
      </w:r>
      <w:r>
        <w:t xml:space="preserve"> </w:t>
      </w:r>
      <w:r w:rsidR="007C1A97">
        <w:t>reading,</w:t>
      </w:r>
      <w:r>
        <w:t xml:space="preserve"> ______________</w:t>
      </w:r>
      <w:r w:rsidR="00D135B5">
        <w:t>___________________________</w:t>
      </w:r>
      <w:r w:rsidR="00FB4C70">
        <w:t xml:space="preserve">, </w:t>
      </w:r>
      <w:proofErr w:type="gramStart"/>
      <w:r w:rsidR="00FB4C70">
        <w:t>20</w:t>
      </w:r>
      <w:r w:rsidR="00A26524">
        <w:t>24</w:t>
      </w:r>
      <w:proofErr w:type="gramEnd"/>
    </w:p>
    <w:p w14:paraId="3B77CFF3" w14:textId="77777777" w:rsidR="00DF6CCB" w:rsidRDefault="00DF6CCB" w:rsidP="00DF6CCB"/>
    <w:p w14:paraId="3B77CFF4" w14:textId="0A4A4F19" w:rsidR="00DF6CCB" w:rsidRDefault="00DF6CCB" w:rsidP="00DF6CCB">
      <w:r>
        <w:t>Passed 2</w:t>
      </w:r>
      <w:r w:rsidRPr="00CE3690">
        <w:rPr>
          <w:vertAlign w:val="superscript"/>
        </w:rPr>
        <w:t>nd</w:t>
      </w:r>
      <w:r>
        <w:t xml:space="preserve"> reading, ______________</w:t>
      </w:r>
      <w:r w:rsidR="00D135B5">
        <w:t>___________________________</w:t>
      </w:r>
      <w:r w:rsidR="00FB4C70">
        <w:t xml:space="preserve">, </w:t>
      </w:r>
      <w:proofErr w:type="gramStart"/>
      <w:r w:rsidR="00FB4C70">
        <w:t>20</w:t>
      </w:r>
      <w:r w:rsidR="00A26524">
        <w:t>24</w:t>
      </w:r>
      <w:proofErr w:type="gramEnd"/>
    </w:p>
    <w:p w14:paraId="3B77CFF5" w14:textId="77777777" w:rsidR="00DF6CCB" w:rsidRDefault="00DF6CCB" w:rsidP="00DF6CCB"/>
    <w:p w14:paraId="3B77CFF6" w14:textId="77777777" w:rsidR="00DF6CCB" w:rsidRDefault="00DF6CCB" w:rsidP="00DF6CCB"/>
    <w:p w14:paraId="3B77CFF7" w14:textId="77777777" w:rsidR="00DF6CCB" w:rsidRDefault="00DF6CCB" w:rsidP="00DF6CCB">
      <w:r>
        <w:t xml:space="preserve">                                                                                                                __________________________________</w:t>
      </w:r>
    </w:p>
    <w:p w14:paraId="3B77CFF8" w14:textId="77777777" w:rsidR="00DF6CCB" w:rsidRDefault="00DF6CCB" w:rsidP="00DF6CCB">
      <w:r>
        <w:t xml:space="preserve">                                                                                                                                           Mayor</w:t>
      </w:r>
    </w:p>
    <w:p w14:paraId="3B77CFF9" w14:textId="77777777" w:rsidR="00DF6CCB" w:rsidRDefault="00DF6CCB" w:rsidP="00DF6CCB"/>
    <w:p w14:paraId="3B77CFFB" w14:textId="77777777" w:rsidR="00DF6CCB" w:rsidRDefault="00DF6CCB" w:rsidP="00DF6CCB">
      <w:r>
        <w:t xml:space="preserve">                                                                                                                __________________________________</w:t>
      </w:r>
    </w:p>
    <w:p w14:paraId="3B77CFFC" w14:textId="77777777" w:rsidR="00DF6CCB" w:rsidRDefault="00DF6CCB" w:rsidP="00DF6CCB">
      <w:r>
        <w:t xml:space="preserve">                                                                                                                                          Recorder</w:t>
      </w:r>
    </w:p>
    <w:p w14:paraId="3B77CFFD" w14:textId="77777777" w:rsidR="00A20301" w:rsidRPr="00041F15" w:rsidRDefault="00A20301" w:rsidP="00DF6C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A20301" w:rsidRPr="00041F15" w:rsidSect="00A20301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D000" w14:textId="77777777" w:rsidR="00104EA2" w:rsidRDefault="00104EA2" w:rsidP="00A20301">
      <w:r>
        <w:separator/>
      </w:r>
    </w:p>
  </w:endnote>
  <w:endnote w:type="continuationSeparator" w:id="0">
    <w:p w14:paraId="3B77D001" w14:textId="77777777" w:rsidR="00104EA2" w:rsidRDefault="00104EA2" w:rsidP="00A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CFFE" w14:textId="77777777" w:rsidR="00104EA2" w:rsidRDefault="00104EA2" w:rsidP="00A20301">
      <w:r>
        <w:separator/>
      </w:r>
    </w:p>
  </w:footnote>
  <w:footnote w:type="continuationSeparator" w:id="0">
    <w:p w14:paraId="3B77CFFF" w14:textId="77777777" w:rsidR="00104EA2" w:rsidRDefault="00104EA2" w:rsidP="00A2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01"/>
    <w:rsid w:val="00041F15"/>
    <w:rsid w:val="00064B2E"/>
    <w:rsid w:val="00080F3B"/>
    <w:rsid w:val="00090E11"/>
    <w:rsid w:val="000C4BB7"/>
    <w:rsid w:val="00104EA2"/>
    <w:rsid w:val="002110A1"/>
    <w:rsid w:val="002921EB"/>
    <w:rsid w:val="0034234D"/>
    <w:rsid w:val="003B499D"/>
    <w:rsid w:val="003D394F"/>
    <w:rsid w:val="003E5638"/>
    <w:rsid w:val="004801EE"/>
    <w:rsid w:val="004A7FA7"/>
    <w:rsid w:val="004C1AC4"/>
    <w:rsid w:val="005C3C47"/>
    <w:rsid w:val="0062699B"/>
    <w:rsid w:val="00655297"/>
    <w:rsid w:val="00675AC3"/>
    <w:rsid w:val="006A31A7"/>
    <w:rsid w:val="006E70E7"/>
    <w:rsid w:val="006F4920"/>
    <w:rsid w:val="00715382"/>
    <w:rsid w:val="007C1A97"/>
    <w:rsid w:val="007E3333"/>
    <w:rsid w:val="00831C00"/>
    <w:rsid w:val="00844466"/>
    <w:rsid w:val="0087214F"/>
    <w:rsid w:val="008C64F4"/>
    <w:rsid w:val="00906D7E"/>
    <w:rsid w:val="00921687"/>
    <w:rsid w:val="00954FC3"/>
    <w:rsid w:val="009C34B4"/>
    <w:rsid w:val="00A20301"/>
    <w:rsid w:val="00A26524"/>
    <w:rsid w:val="00A41173"/>
    <w:rsid w:val="00A45308"/>
    <w:rsid w:val="00A926D5"/>
    <w:rsid w:val="00AC200F"/>
    <w:rsid w:val="00AD44EC"/>
    <w:rsid w:val="00AF6509"/>
    <w:rsid w:val="00B64044"/>
    <w:rsid w:val="00C22486"/>
    <w:rsid w:val="00C27BC1"/>
    <w:rsid w:val="00C410DF"/>
    <w:rsid w:val="00CB38EA"/>
    <w:rsid w:val="00CE02BD"/>
    <w:rsid w:val="00D056FB"/>
    <w:rsid w:val="00D135B5"/>
    <w:rsid w:val="00D324A3"/>
    <w:rsid w:val="00D5362E"/>
    <w:rsid w:val="00D80D8F"/>
    <w:rsid w:val="00DF6CCB"/>
    <w:rsid w:val="00DF6FE0"/>
    <w:rsid w:val="00E4611C"/>
    <w:rsid w:val="00EA102C"/>
    <w:rsid w:val="00ED0516"/>
    <w:rsid w:val="00ED7851"/>
    <w:rsid w:val="00EF2512"/>
    <w:rsid w:val="00F010AA"/>
    <w:rsid w:val="00F67724"/>
    <w:rsid w:val="00FB4C70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7CFDA"/>
  <w14:defaultImageDpi w14:val="0"/>
  <w15:docId w15:val="{56C8D9E5-C3F9-4A3C-9888-180B51FC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basedOn w:val="Normal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 w:cs="Calibri"/>
      <w:sz w:val="22"/>
      <w:szCs w:val="22"/>
    </w:rPr>
  </w:style>
  <w:style w:type="character" w:customStyle="1" w:styleId="footnoteref">
    <w:name w:val="footnote ref"/>
    <w:uiPriority w:val="99"/>
    <w:rPr>
      <w:vertAlign w:val="superscript"/>
    </w:rPr>
  </w:style>
  <w:style w:type="paragraph" w:customStyle="1" w:styleId="footnotetex">
    <w:name w:val="footnote tex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8" ma:contentTypeDescription="Create a new document." ma:contentTypeScope="" ma:versionID="b74a6a05a151e3d8afbd109f87a5984a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a78756fd18b78fc3fffde1131d1201bc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FBBB5-B478-43CF-86BB-D3FC01856134}"/>
</file>

<file path=customXml/itemProps2.xml><?xml version="1.0" encoding="utf-8"?>
<ds:datastoreItem xmlns:ds="http://schemas.openxmlformats.org/officeDocument/2006/customXml" ds:itemID="{4EE392D0-B2F9-4DC3-94AF-863AF19BC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Establishing Package Liquor Regulations</vt:lpstr>
    </vt:vector>
  </TitlesOfParts>
  <Company>University of Tennessee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Establishing Package Liquor Regulations</dc:title>
  <dc:creator>hemsleys@tennessee.edu</dc:creator>
  <cp:lastModifiedBy>Deem, Dana</cp:lastModifiedBy>
  <cp:revision>2</cp:revision>
  <dcterms:created xsi:type="dcterms:W3CDTF">2024-05-06T13:41:00Z</dcterms:created>
  <dcterms:modified xsi:type="dcterms:W3CDTF">2024-05-06T13:41:00Z</dcterms:modified>
</cp:coreProperties>
</file>