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960B9" w14:textId="3151FE14" w:rsidR="0098784D" w:rsidRPr="0098784D" w:rsidRDefault="0098784D" w:rsidP="00D72A19">
      <w:pPr>
        <w:rPr>
          <w:color w:val="FF0000"/>
        </w:rPr>
      </w:pPr>
      <w:r w:rsidRPr="0098784D">
        <w:rPr>
          <w:color w:val="FF0000"/>
          <w:highlight w:val="yellow"/>
        </w:rPr>
        <w:t>NEAR-MISS REPORTING SOP</w:t>
      </w:r>
      <w:r w:rsidR="007A1B1E">
        <w:rPr>
          <w:color w:val="FF0000"/>
          <w:highlight w:val="yellow"/>
        </w:rPr>
        <w:t xml:space="preserve"> TEMPLATE</w:t>
      </w:r>
    </w:p>
    <w:p w14:paraId="7690542C" w14:textId="77777777" w:rsidR="0098784D" w:rsidRDefault="0098784D" w:rsidP="00D72A19">
      <w:pPr>
        <w:rPr>
          <w:color w:val="000000"/>
        </w:rPr>
      </w:pPr>
    </w:p>
    <w:p w14:paraId="19FA1A51" w14:textId="6264A941" w:rsidR="0098784D" w:rsidRPr="0087143B" w:rsidRDefault="007E4EF7" w:rsidP="00D72A19">
      <w:pPr>
        <w:rPr>
          <w:color w:val="FF0000"/>
        </w:rPr>
      </w:pPr>
      <w:r w:rsidRPr="0087143B">
        <w:rPr>
          <w:color w:val="FF0000"/>
          <w:highlight w:val="yellow"/>
        </w:rPr>
        <w:t xml:space="preserve">Customize </w:t>
      </w:r>
      <w:r w:rsidR="0087143B" w:rsidRPr="0087143B">
        <w:rPr>
          <w:color w:val="FF0000"/>
          <w:highlight w:val="yellow"/>
        </w:rPr>
        <w:t xml:space="preserve">this template </w:t>
      </w:r>
      <w:r w:rsidRPr="0087143B">
        <w:rPr>
          <w:color w:val="FF0000"/>
          <w:highlight w:val="yellow"/>
        </w:rPr>
        <w:t>to meet local needs</w:t>
      </w:r>
      <w:r w:rsidR="005F5DA7" w:rsidRPr="0087143B">
        <w:rPr>
          <w:color w:val="FF0000"/>
          <w:highlight w:val="yellow"/>
        </w:rPr>
        <w:t>.  The fire department will need to create a near-miss rep</w:t>
      </w:r>
      <w:r w:rsidR="0087143B">
        <w:rPr>
          <w:color w:val="FF0000"/>
          <w:highlight w:val="yellow"/>
        </w:rPr>
        <w:t xml:space="preserve">ort that meet </w:t>
      </w:r>
      <w:r w:rsidR="005F5DA7" w:rsidRPr="0087143B">
        <w:rPr>
          <w:color w:val="FF0000"/>
          <w:highlight w:val="yellow"/>
        </w:rPr>
        <w:t>local needs.  As an option, the fire department can use the on-lin</w:t>
      </w:r>
      <w:r w:rsidR="0087143B" w:rsidRPr="0087143B">
        <w:rPr>
          <w:color w:val="FF0000"/>
          <w:highlight w:val="yellow"/>
        </w:rPr>
        <w:t>e reporting program available at</w:t>
      </w:r>
      <w:r w:rsidR="005F5DA7" w:rsidRPr="0087143B">
        <w:rPr>
          <w:color w:val="FF0000"/>
          <w:highlight w:val="yellow"/>
        </w:rPr>
        <w:t xml:space="preserve"> </w:t>
      </w:r>
      <w:hyperlink r:id="rId7" w:history="1">
        <w:r w:rsidR="0087143B" w:rsidRPr="0087143B">
          <w:rPr>
            <w:rStyle w:val="Hyperlink"/>
            <w:highlight w:val="yellow"/>
          </w:rPr>
          <w:t>www.firefighternearmiss.com</w:t>
        </w:r>
      </w:hyperlink>
      <w:r w:rsidR="0087143B">
        <w:rPr>
          <w:color w:val="000000"/>
          <w:highlight w:val="yellow"/>
        </w:rPr>
        <w:t xml:space="preserve"> </w:t>
      </w:r>
      <w:r w:rsidR="0087143B" w:rsidRPr="0087143B">
        <w:rPr>
          <w:color w:val="FF0000"/>
          <w:highlight w:val="yellow"/>
        </w:rPr>
        <w:t>and print out a hardcopy of the report generated by the on-line program.</w:t>
      </w:r>
    </w:p>
    <w:p w14:paraId="2AD0527E" w14:textId="310F5AB5" w:rsidR="0098784D" w:rsidRDefault="0098784D" w:rsidP="00D72A19">
      <w:pPr>
        <w:rPr>
          <w:color w:val="000000"/>
        </w:rPr>
      </w:pPr>
    </w:p>
    <w:p w14:paraId="351790B2" w14:textId="3BB8FA20" w:rsidR="002E3AD3" w:rsidRPr="002E3AD3" w:rsidRDefault="002E3AD3" w:rsidP="00D72A19">
      <w:pPr>
        <w:rPr>
          <w:b/>
          <w:color w:val="000000"/>
        </w:rPr>
      </w:pPr>
      <w:r w:rsidRPr="002E3AD3">
        <w:rPr>
          <w:b/>
          <w:color w:val="000000"/>
        </w:rPr>
        <w:t>Background</w:t>
      </w:r>
    </w:p>
    <w:p w14:paraId="42606914" w14:textId="50F98BBB" w:rsidR="002E3AD3" w:rsidRDefault="002E3AD3" w:rsidP="00D72A19">
      <w:pPr>
        <w:rPr>
          <w:color w:val="000000"/>
        </w:rPr>
      </w:pPr>
    </w:p>
    <w:p w14:paraId="10727388" w14:textId="2BBA12E2" w:rsidR="002E3AD3" w:rsidRPr="002E3AD3" w:rsidRDefault="002E3AD3" w:rsidP="002E3AD3">
      <w:pPr>
        <w:rPr>
          <w:color w:val="000000"/>
        </w:rPr>
      </w:pPr>
      <w:r w:rsidRPr="002E3AD3">
        <w:rPr>
          <w:color w:val="000000"/>
        </w:rPr>
        <w:t xml:space="preserve">Near-miss reporting </w:t>
      </w:r>
      <w:r>
        <w:rPr>
          <w:color w:val="000000"/>
        </w:rPr>
        <w:t xml:space="preserve">is a reliable method that is proven in many industries to reduce injuries, </w:t>
      </w:r>
      <w:r w:rsidRPr="002E3AD3">
        <w:rPr>
          <w:color w:val="000000"/>
        </w:rPr>
        <w:t>fatalities, and equipment loss</w:t>
      </w:r>
      <w:r w:rsidR="00A37F88">
        <w:rPr>
          <w:color w:val="000000"/>
        </w:rPr>
        <w:t>.  The goal is to identify</w:t>
      </w:r>
      <w:bookmarkStart w:id="0" w:name="_GoBack"/>
      <w:bookmarkEnd w:id="0"/>
      <w:r>
        <w:rPr>
          <w:color w:val="000000"/>
        </w:rPr>
        <w:t xml:space="preserve"> and correct errors using</w:t>
      </w:r>
      <w:r w:rsidR="0087143B">
        <w:rPr>
          <w:color w:val="000000"/>
        </w:rPr>
        <w:t>, whenever possible,</w:t>
      </w:r>
      <w:r>
        <w:rPr>
          <w:color w:val="000000"/>
        </w:rPr>
        <w:t xml:space="preserve"> a </w:t>
      </w:r>
      <w:r w:rsidRPr="002E3AD3">
        <w:rPr>
          <w:color w:val="000000"/>
        </w:rPr>
        <w:t>non-punitive strateg</w:t>
      </w:r>
      <w:r>
        <w:rPr>
          <w:color w:val="000000"/>
        </w:rPr>
        <w:t>y to educate personnel, identify unsafe practices, and to modify unsafe behavior.</w:t>
      </w:r>
    </w:p>
    <w:p w14:paraId="2A250D58" w14:textId="44FBCCD9" w:rsidR="002E3AD3" w:rsidRDefault="002E3AD3" w:rsidP="00D72A19">
      <w:pPr>
        <w:rPr>
          <w:color w:val="000000"/>
        </w:rPr>
      </w:pPr>
    </w:p>
    <w:p w14:paraId="5BB44C8D" w14:textId="77777777" w:rsidR="002E3AD3" w:rsidRDefault="002E3AD3" w:rsidP="002E3AD3">
      <w:pPr>
        <w:rPr>
          <w:b/>
          <w:color w:val="000000"/>
        </w:rPr>
      </w:pPr>
      <w:r>
        <w:rPr>
          <w:b/>
          <w:color w:val="000000"/>
        </w:rPr>
        <w:t>Scope</w:t>
      </w:r>
    </w:p>
    <w:p w14:paraId="2EE9AB12" w14:textId="77777777" w:rsidR="002E3AD3" w:rsidRPr="007E4EF7" w:rsidRDefault="002E3AD3" w:rsidP="002E3AD3">
      <w:pPr>
        <w:rPr>
          <w:color w:val="000000"/>
        </w:rPr>
      </w:pPr>
    </w:p>
    <w:p w14:paraId="55548FF4" w14:textId="77777777" w:rsidR="002E3AD3" w:rsidRPr="007E4EF7" w:rsidRDefault="002E3AD3" w:rsidP="002E3AD3">
      <w:pPr>
        <w:rPr>
          <w:color w:val="000000"/>
        </w:rPr>
      </w:pPr>
      <w:r w:rsidRPr="007E4EF7">
        <w:rPr>
          <w:color w:val="000000"/>
        </w:rPr>
        <w:t>This policy applies to all members of the fire department in both emergency and non-emergency responses and situations.</w:t>
      </w:r>
    </w:p>
    <w:p w14:paraId="2823693F" w14:textId="77777777" w:rsidR="002E3AD3" w:rsidRPr="007E4EF7" w:rsidRDefault="002E3AD3" w:rsidP="002E3AD3">
      <w:pPr>
        <w:rPr>
          <w:color w:val="000000"/>
        </w:rPr>
      </w:pPr>
    </w:p>
    <w:p w14:paraId="14F9870A" w14:textId="77777777" w:rsidR="0098784D" w:rsidRPr="0098784D" w:rsidRDefault="0098784D" w:rsidP="00D72A19">
      <w:pPr>
        <w:rPr>
          <w:b/>
          <w:color w:val="000000"/>
        </w:rPr>
      </w:pPr>
      <w:r w:rsidRPr="0098784D">
        <w:rPr>
          <w:b/>
          <w:color w:val="000000"/>
        </w:rPr>
        <w:t>Definition</w:t>
      </w:r>
    </w:p>
    <w:p w14:paraId="43BE4740" w14:textId="77777777" w:rsidR="0098784D" w:rsidRPr="0098784D" w:rsidRDefault="0098784D" w:rsidP="00D72A19">
      <w:pPr>
        <w:rPr>
          <w:b/>
          <w:color w:val="000000"/>
        </w:rPr>
      </w:pPr>
    </w:p>
    <w:p w14:paraId="75C03A10" w14:textId="7CB505EA" w:rsidR="0098784D" w:rsidRPr="0098784D" w:rsidRDefault="0098784D" w:rsidP="00D72A19">
      <w:r w:rsidRPr="0098784D">
        <w:t>A near</w:t>
      </w:r>
      <w:r w:rsidR="00AC1DE2">
        <w:t>-</w:t>
      </w:r>
      <w:r w:rsidRPr="0098784D">
        <w:t>miss is defined as an unintentional unsafe occurrence</w:t>
      </w:r>
      <w:r w:rsidR="00AC1DE2">
        <w:t xml:space="preserve">, unsafe act, or unsafe condition </w:t>
      </w:r>
      <w:r w:rsidRPr="0098784D">
        <w:t>that could have resulted in an injur</w:t>
      </w:r>
      <w:r w:rsidR="007E4EF7">
        <w:t xml:space="preserve">y, </w:t>
      </w:r>
      <w:r w:rsidR="00AC1DE2">
        <w:t xml:space="preserve">a </w:t>
      </w:r>
      <w:r w:rsidR="007E4EF7">
        <w:t>fatality</w:t>
      </w:r>
      <w:r w:rsidR="00AC1DE2">
        <w:t>,</w:t>
      </w:r>
      <w:r w:rsidR="007E4EF7">
        <w:t xml:space="preserve"> or property damage.</w:t>
      </w:r>
    </w:p>
    <w:p w14:paraId="6A807384" w14:textId="77777777" w:rsidR="0098784D" w:rsidRPr="0098784D" w:rsidRDefault="0098784D" w:rsidP="0098784D">
      <w:pPr>
        <w:tabs>
          <w:tab w:val="left" w:pos="1836"/>
        </w:tabs>
      </w:pPr>
    </w:p>
    <w:p w14:paraId="5CDC8AF5" w14:textId="77777777" w:rsidR="0098784D" w:rsidRPr="0098784D" w:rsidRDefault="0098784D">
      <w:pPr>
        <w:rPr>
          <w:b/>
          <w:color w:val="000000"/>
        </w:rPr>
      </w:pPr>
      <w:r w:rsidRPr="0098784D">
        <w:rPr>
          <w:b/>
          <w:color w:val="000000"/>
        </w:rPr>
        <w:t>Purpose</w:t>
      </w:r>
    </w:p>
    <w:p w14:paraId="13CBCA73" w14:textId="77777777" w:rsidR="0098784D" w:rsidRPr="0098784D" w:rsidRDefault="0098784D"/>
    <w:p w14:paraId="0C225168" w14:textId="77777777" w:rsidR="0098784D" w:rsidRPr="0098784D" w:rsidRDefault="0098784D" w:rsidP="00D72A19">
      <w:r w:rsidRPr="0098784D">
        <w:t>The purpose of this SOG is to ensure confidential, non-punitive near-miss reporting system to achieve the following goals:</w:t>
      </w:r>
    </w:p>
    <w:p w14:paraId="1B99BC07" w14:textId="77777777" w:rsidR="0098784D" w:rsidRPr="0098784D" w:rsidRDefault="0098784D" w:rsidP="00D72A19"/>
    <w:p w14:paraId="73CF29B0" w14:textId="12C84177" w:rsidR="0098784D" w:rsidRPr="0098784D" w:rsidRDefault="0098784D" w:rsidP="0098784D">
      <w:pPr>
        <w:pStyle w:val="ListParagraph"/>
        <w:numPr>
          <w:ilvl w:val="0"/>
          <w:numId w:val="45"/>
        </w:numPr>
      </w:pPr>
      <w:r w:rsidRPr="0098784D">
        <w:t>To give firefighters the opportunity to learn from each other through real life experiences</w:t>
      </w:r>
      <w:r w:rsidR="008A0F30">
        <w:t xml:space="preserve"> to help prevent injuries and fatalities</w:t>
      </w:r>
      <w:r w:rsidRPr="0098784D">
        <w:t>.</w:t>
      </w:r>
    </w:p>
    <w:p w14:paraId="6D7F3A46" w14:textId="77777777" w:rsidR="0098784D" w:rsidRPr="0098784D" w:rsidRDefault="0098784D" w:rsidP="0098784D">
      <w:pPr>
        <w:pStyle w:val="ListParagraph"/>
        <w:numPr>
          <w:ilvl w:val="0"/>
          <w:numId w:val="45"/>
        </w:numPr>
      </w:pPr>
      <w:r w:rsidRPr="0098784D">
        <w:t>To help formulate strategies to reduce firefighter injuries and fatalities.</w:t>
      </w:r>
    </w:p>
    <w:p w14:paraId="44EB7AA7" w14:textId="77777777" w:rsidR="0098784D" w:rsidRPr="0098784D" w:rsidRDefault="0098784D" w:rsidP="0098784D">
      <w:pPr>
        <w:pStyle w:val="ListParagraph"/>
        <w:numPr>
          <w:ilvl w:val="0"/>
          <w:numId w:val="45"/>
        </w:numPr>
      </w:pPr>
      <w:r w:rsidRPr="0098784D">
        <w:t xml:space="preserve">To enhance the safety culture of the </w:t>
      </w:r>
      <w:r w:rsidR="007E4EF7" w:rsidRPr="007E4EF7">
        <w:rPr>
          <w:color w:val="FF0000"/>
          <w:highlight w:val="yellow"/>
        </w:rPr>
        <w:t>&lt;Anytown&gt;</w:t>
      </w:r>
      <w:r w:rsidR="007E4EF7">
        <w:t xml:space="preserve"> Fire Department</w:t>
      </w:r>
      <w:r w:rsidRPr="0098784D">
        <w:t>.</w:t>
      </w:r>
    </w:p>
    <w:p w14:paraId="18CD2FD0" w14:textId="3ABBA408" w:rsidR="0098784D" w:rsidRDefault="0098784D" w:rsidP="00FF5F2D">
      <w:pPr>
        <w:rPr>
          <w:b/>
          <w:color w:val="000000"/>
        </w:rPr>
      </w:pPr>
    </w:p>
    <w:p w14:paraId="2C65C6BA" w14:textId="77777777" w:rsidR="0098784D" w:rsidRPr="0098784D" w:rsidRDefault="0098784D" w:rsidP="009D3ECB">
      <w:pPr>
        <w:rPr>
          <w:color w:val="000000"/>
        </w:rPr>
      </w:pPr>
      <w:r w:rsidRPr="0098784D">
        <w:rPr>
          <w:b/>
          <w:color w:val="000000"/>
        </w:rPr>
        <w:t>Guidelines</w:t>
      </w:r>
    </w:p>
    <w:p w14:paraId="57859161" w14:textId="77777777" w:rsidR="0098784D" w:rsidRPr="0098784D" w:rsidRDefault="0098784D" w:rsidP="009D3ECB"/>
    <w:p w14:paraId="3A271ED7" w14:textId="77777777" w:rsidR="0098784D" w:rsidRPr="0098784D" w:rsidRDefault="0098784D" w:rsidP="00D72A19">
      <w:r w:rsidRPr="0098784D">
        <w:t xml:space="preserve">It remains the responsibility of each and every member of the </w:t>
      </w:r>
      <w:r w:rsidR="007E4EF7" w:rsidRPr="007E4EF7">
        <w:rPr>
          <w:color w:val="FF0000"/>
          <w:highlight w:val="yellow"/>
        </w:rPr>
        <w:t>&lt;Anytown&gt;</w:t>
      </w:r>
      <w:r w:rsidR="007E4EF7">
        <w:t xml:space="preserve"> </w:t>
      </w:r>
      <w:r w:rsidRPr="0098784D">
        <w:t xml:space="preserve">Fire Department to commit to safe work behaviors and to operate within standard operating guidelines at all times.  Chief officers and company officers carry an additional responsibility of ensuring that all members of their crew are operating in a safe manner.  </w:t>
      </w:r>
    </w:p>
    <w:p w14:paraId="09D6E777" w14:textId="77777777" w:rsidR="0098784D" w:rsidRPr="0098784D" w:rsidRDefault="0098784D" w:rsidP="00D72A19"/>
    <w:p w14:paraId="147A6D0A" w14:textId="77777777" w:rsidR="0098784D" w:rsidRPr="0098784D" w:rsidRDefault="0098784D" w:rsidP="00D72A19">
      <w:r w:rsidRPr="0098784D">
        <w:t xml:space="preserve">However, unintentional, unsafe situations (near-misses) may occur.  Situations that qualify as near misses are essentially in the eyes of the reporter. </w:t>
      </w:r>
      <w:r w:rsidR="007E4EF7">
        <w:t xml:space="preserve"> </w:t>
      </w:r>
      <w:r w:rsidRPr="0098784D">
        <w:t>If a reporter is involved in or witnesses an event and believes it is a near miss, then a report should be filed.</w:t>
      </w:r>
    </w:p>
    <w:p w14:paraId="37B5E3F0" w14:textId="77777777" w:rsidR="0098784D" w:rsidRPr="0098784D" w:rsidRDefault="0098784D" w:rsidP="0098784D"/>
    <w:p w14:paraId="57F636B8" w14:textId="77777777" w:rsidR="0098784D" w:rsidRPr="0098784D" w:rsidRDefault="0098784D" w:rsidP="0098784D">
      <w:r w:rsidRPr="0098784D">
        <w:rPr>
          <w:b/>
        </w:rPr>
        <w:lastRenderedPageBreak/>
        <w:t>Procedures</w:t>
      </w:r>
    </w:p>
    <w:p w14:paraId="1B9E0417" w14:textId="77777777" w:rsidR="0098784D" w:rsidRPr="0098784D" w:rsidRDefault="0098784D">
      <w:pPr>
        <w:pStyle w:val="Achievement"/>
        <w:numPr>
          <w:ilvl w:val="0"/>
          <w:numId w:val="0"/>
        </w:numPr>
        <w:rPr>
          <w:szCs w:val="24"/>
        </w:rPr>
      </w:pPr>
    </w:p>
    <w:p w14:paraId="180FB8A1" w14:textId="262EDC3C" w:rsidR="0098784D" w:rsidRPr="0098784D" w:rsidRDefault="0098784D" w:rsidP="00965D40">
      <w:pPr>
        <w:pStyle w:val="ListParagraph"/>
        <w:numPr>
          <w:ilvl w:val="0"/>
          <w:numId w:val="47"/>
        </w:numPr>
      </w:pPr>
      <w:r>
        <w:t xml:space="preserve">Any fire department member </w:t>
      </w:r>
      <w:r w:rsidRPr="0098784D">
        <w:t>may submit a near-miss report</w:t>
      </w:r>
      <w:r w:rsidR="0087143B">
        <w:t xml:space="preserve"> </w:t>
      </w:r>
      <w:r w:rsidR="0087143B" w:rsidRPr="00965D40">
        <w:rPr>
          <w:color w:val="FF0000"/>
          <w:highlight w:val="yellow"/>
        </w:rPr>
        <w:t>(Note: The fire department will need to create a report form or use the on-line reporting option)</w:t>
      </w:r>
      <w:r w:rsidRPr="0098784D">
        <w:t>.</w:t>
      </w:r>
      <w:r>
        <w:t xml:space="preserve"> </w:t>
      </w:r>
      <w:r w:rsidRPr="0098784D">
        <w:t xml:space="preserve"> </w:t>
      </w:r>
      <w:r>
        <w:t xml:space="preserve">Complete the </w:t>
      </w:r>
      <w:r w:rsidRPr="0098784D">
        <w:t xml:space="preserve">report form and place it in the mailbox for </w:t>
      </w:r>
      <w:r>
        <w:t>the assistant fire chief.</w:t>
      </w:r>
    </w:p>
    <w:p w14:paraId="2E2ABCE6" w14:textId="77777777" w:rsidR="0098784D" w:rsidRPr="0098784D" w:rsidRDefault="0098784D" w:rsidP="00D72A19"/>
    <w:p w14:paraId="389D972D" w14:textId="49BF4401" w:rsidR="0098784D" w:rsidRPr="0098784D" w:rsidRDefault="0098784D" w:rsidP="00965D40">
      <w:pPr>
        <w:pStyle w:val="ListParagraph"/>
        <w:numPr>
          <w:ilvl w:val="0"/>
          <w:numId w:val="47"/>
        </w:numPr>
      </w:pPr>
      <w:r w:rsidRPr="0098784D">
        <w:t>The reporter can either submit the report anonymously</w:t>
      </w:r>
      <w:r w:rsidR="0087143B">
        <w:t>,</w:t>
      </w:r>
      <w:r w:rsidRPr="0098784D">
        <w:t xml:space="preserve"> </w:t>
      </w:r>
      <w:r>
        <w:t>or provide contact information.</w:t>
      </w:r>
      <w:r w:rsidR="00C02E09">
        <w:t xml:space="preserve">  A</w:t>
      </w:r>
      <w:r w:rsidR="00C02E09" w:rsidRPr="00965D40">
        <w:rPr>
          <w:color w:val="000000"/>
        </w:rPr>
        <w:t>nonymity and confidentiality shall be respected, and no member submitting a near-miss report shall be forced to identify themselves.  No member of the fire department shall make an attempt to discover the identity of any member who files a report anonymously.  Members who voluntarily submit their contact information to the department will remain anonymous.</w:t>
      </w:r>
    </w:p>
    <w:p w14:paraId="10BD681A" w14:textId="7952CE8A" w:rsidR="0098784D" w:rsidRDefault="0098784D" w:rsidP="00D72A19"/>
    <w:p w14:paraId="74A3BABA" w14:textId="4C42A524" w:rsidR="0087143B" w:rsidRPr="00965D40" w:rsidRDefault="0087143B" w:rsidP="00965D40">
      <w:pPr>
        <w:pStyle w:val="ListParagraph"/>
        <w:numPr>
          <w:ilvl w:val="0"/>
          <w:numId w:val="47"/>
        </w:numPr>
        <w:rPr>
          <w:color w:val="000000"/>
        </w:rPr>
      </w:pPr>
      <w:r w:rsidRPr="00965D40">
        <w:rPr>
          <w:color w:val="000000"/>
        </w:rPr>
        <w:t>Multiple reports of the same incident are allowed and will provide different perspectives of the incident, thereby adding additional value to reporting the incident.</w:t>
      </w:r>
    </w:p>
    <w:p w14:paraId="483F79B7" w14:textId="77777777" w:rsidR="0087143B" w:rsidRPr="005F5DA7" w:rsidRDefault="0087143B" w:rsidP="0087143B">
      <w:pPr>
        <w:rPr>
          <w:color w:val="000000"/>
        </w:rPr>
      </w:pPr>
    </w:p>
    <w:p w14:paraId="78CA6D54" w14:textId="1DC1CB85" w:rsidR="0087143B" w:rsidRDefault="00E12F14" w:rsidP="00965D40">
      <w:pPr>
        <w:pStyle w:val="ListParagraph"/>
        <w:numPr>
          <w:ilvl w:val="0"/>
          <w:numId w:val="47"/>
        </w:numPr>
      </w:pPr>
      <w:r>
        <w:t>A copy of the report shall be submitted to the fire department safety officer.</w:t>
      </w:r>
    </w:p>
    <w:p w14:paraId="7A0D1684" w14:textId="77777777" w:rsidR="0087143B" w:rsidRPr="0098784D" w:rsidRDefault="0087143B" w:rsidP="00D72A19"/>
    <w:p w14:paraId="4D4F5D40" w14:textId="2EA971F4" w:rsidR="00D72A19" w:rsidRDefault="0098784D" w:rsidP="00965D40">
      <w:pPr>
        <w:pStyle w:val="ListParagraph"/>
        <w:numPr>
          <w:ilvl w:val="0"/>
          <w:numId w:val="47"/>
        </w:numPr>
      </w:pPr>
      <w:r w:rsidRPr="0098784D">
        <w:t>Once the report has been submitted</w:t>
      </w:r>
      <w:r>
        <w:t>,</w:t>
      </w:r>
      <w:r w:rsidRPr="0098784D">
        <w:t xml:space="preserve"> the </w:t>
      </w:r>
      <w:r>
        <w:t xml:space="preserve">safety committee </w:t>
      </w:r>
      <w:r w:rsidRPr="0098784D">
        <w:t>will review the report and make public a completed synopsis of events.</w:t>
      </w:r>
    </w:p>
    <w:p w14:paraId="35855FCE" w14:textId="534EA8ED" w:rsidR="00E12F14" w:rsidRDefault="00E12F14" w:rsidP="0098784D"/>
    <w:p w14:paraId="0BB37E84" w14:textId="556916BE" w:rsidR="00E12F14" w:rsidRPr="0098784D" w:rsidRDefault="00E12F14" w:rsidP="00965D40">
      <w:pPr>
        <w:pStyle w:val="ListParagraph"/>
        <w:numPr>
          <w:ilvl w:val="0"/>
          <w:numId w:val="47"/>
        </w:numPr>
      </w:pPr>
      <w:r>
        <w:t xml:space="preserve">The safety committee shall </w:t>
      </w:r>
      <w:r w:rsidR="00C02E09">
        <w:t xml:space="preserve">recommend to the fire chief corrective actions </w:t>
      </w:r>
      <w:r w:rsidR="00C02E09" w:rsidRPr="00965D40">
        <w:rPr>
          <w:color w:val="000000"/>
        </w:rPr>
        <w:t>needed to prevent the near miss from becoming a serious injury or fatality within the fire department.</w:t>
      </w:r>
    </w:p>
    <w:p w14:paraId="78B935BD" w14:textId="25CFFE54" w:rsidR="0098784D" w:rsidRDefault="0098784D" w:rsidP="0098784D">
      <w:pPr>
        <w:rPr>
          <w:color w:val="000000"/>
        </w:rPr>
      </w:pPr>
    </w:p>
    <w:p w14:paraId="2E178F46" w14:textId="32CB691D" w:rsidR="005F5DA7" w:rsidRPr="00913347" w:rsidRDefault="00E12F14" w:rsidP="0098784D">
      <w:pPr>
        <w:rPr>
          <w:b/>
          <w:color w:val="000000"/>
        </w:rPr>
      </w:pPr>
      <w:r w:rsidRPr="00913347">
        <w:rPr>
          <w:b/>
          <w:color w:val="000000"/>
        </w:rPr>
        <w:t>Exemption from Disciplinary Action</w:t>
      </w:r>
    </w:p>
    <w:p w14:paraId="28B5336F" w14:textId="4A82EE7C" w:rsidR="00E12F14" w:rsidRPr="00913347" w:rsidRDefault="00E12F14" w:rsidP="0098784D">
      <w:pPr>
        <w:rPr>
          <w:b/>
          <w:color w:val="000000"/>
        </w:rPr>
      </w:pPr>
    </w:p>
    <w:p w14:paraId="7DF1A04F" w14:textId="2C507C0F" w:rsidR="00E12F14" w:rsidRDefault="00E12F14" w:rsidP="005F5DA7">
      <w:pPr>
        <w:rPr>
          <w:color w:val="000000"/>
        </w:rPr>
      </w:pPr>
      <w:r>
        <w:rPr>
          <w:color w:val="000000"/>
        </w:rPr>
        <w:t>The goal of the near miss reporting program is to encourage the reporting of unsafe practices and behaviors so corrective action may be taken to reduce injuries, fatalities, and loss</w:t>
      </w:r>
      <w:r w:rsidR="00965D40">
        <w:rPr>
          <w:color w:val="000000"/>
        </w:rPr>
        <w:t>, in a non-punitive manner</w:t>
      </w:r>
      <w:r>
        <w:rPr>
          <w:color w:val="000000"/>
        </w:rPr>
        <w:t xml:space="preserve">.  </w:t>
      </w:r>
      <w:r w:rsidR="005F5DA7" w:rsidRPr="005F5DA7">
        <w:rPr>
          <w:color w:val="000000"/>
        </w:rPr>
        <w:t>Members who commit an error while in the performance of their duty shall be exempt fr</w:t>
      </w:r>
      <w:r>
        <w:rPr>
          <w:color w:val="000000"/>
        </w:rPr>
        <w:t>om disciplinary action provided:</w:t>
      </w:r>
    </w:p>
    <w:p w14:paraId="69DF083F" w14:textId="77777777" w:rsidR="00E12F14" w:rsidRDefault="00E12F14" w:rsidP="005F5DA7">
      <w:pPr>
        <w:rPr>
          <w:color w:val="000000"/>
        </w:rPr>
      </w:pPr>
    </w:p>
    <w:p w14:paraId="4AC9B6E7" w14:textId="2C4C3A38" w:rsidR="00E12F14" w:rsidRPr="00E12F14" w:rsidRDefault="005F5DA7" w:rsidP="00E12F14">
      <w:pPr>
        <w:pStyle w:val="ListParagraph"/>
        <w:numPr>
          <w:ilvl w:val="0"/>
          <w:numId w:val="46"/>
        </w:numPr>
        <w:rPr>
          <w:color w:val="000000"/>
        </w:rPr>
      </w:pPr>
      <w:r w:rsidRPr="00E12F14">
        <w:rPr>
          <w:color w:val="000000"/>
        </w:rPr>
        <w:t>they promptly file a near-miss report</w:t>
      </w:r>
      <w:r w:rsidR="00E12F14">
        <w:rPr>
          <w:color w:val="000000"/>
        </w:rPr>
        <w:t>,</w:t>
      </w:r>
    </w:p>
    <w:p w14:paraId="19FBEA9E" w14:textId="5185A5D8" w:rsidR="00E12F14" w:rsidRPr="00E12F14" w:rsidRDefault="00E12F14" w:rsidP="00E12F14">
      <w:pPr>
        <w:pStyle w:val="ListParagraph"/>
        <w:numPr>
          <w:ilvl w:val="0"/>
          <w:numId w:val="46"/>
        </w:numPr>
        <w:rPr>
          <w:color w:val="000000"/>
        </w:rPr>
      </w:pPr>
      <w:r w:rsidRPr="00E12F14">
        <w:rPr>
          <w:color w:val="000000"/>
        </w:rPr>
        <w:t>their actions were not a willful violation of department policy</w:t>
      </w:r>
      <w:r>
        <w:rPr>
          <w:color w:val="000000"/>
        </w:rPr>
        <w:t>, and</w:t>
      </w:r>
    </w:p>
    <w:p w14:paraId="6575B427" w14:textId="3D26D033" w:rsidR="005F5DA7" w:rsidRPr="00E12F14" w:rsidRDefault="00E12F14" w:rsidP="00E12F14">
      <w:pPr>
        <w:pStyle w:val="ListParagraph"/>
        <w:numPr>
          <w:ilvl w:val="0"/>
          <w:numId w:val="46"/>
        </w:numPr>
        <w:rPr>
          <w:color w:val="000000"/>
        </w:rPr>
      </w:pPr>
      <w:r w:rsidRPr="00E12F14">
        <w:rPr>
          <w:color w:val="000000"/>
        </w:rPr>
        <w:t xml:space="preserve">did not purposely place firefighters or civilians </w:t>
      </w:r>
      <w:r w:rsidR="005F5DA7" w:rsidRPr="00E12F14">
        <w:rPr>
          <w:color w:val="000000"/>
        </w:rPr>
        <w:t>in harm’s way</w:t>
      </w:r>
      <w:r w:rsidRPr="00E12F14">
        <w:rPr>
          <w:color w:val="000000"/>
        </w:rPr>
        <w:t xml:space="preserve"> unnecessarily</w:t>
      </w:r>
      <w:r w:rsidR="005F5DA7" w:rsidRPr="00E12F14">
        <w:rPr>
          <w:color w:val="000000"/>
        </w:rPr>
        <w:t>.</w:t>
      </w:r>
    </w:p>
    <w:p w14:paraId="6F8D3733" w14:textId="77777777" w:rsidR="005F5DA7" w:rsidRPr="005F5DA7" w:rsidRDefault="005F5DA7" w:rsidP="005F5DA7">
      <w:pPr>
        <w:rPr>
          <w:color w:val="000000"/>
        </w:rPr>
      </w:pPr>
    </w:p>
    <w:p w14:paraId="4E392EB0" w14:textId="26B4134F" w:rsidR="005F5DA7" w:rsidRDefault="00965D40" w:rsidP="005F5DA7">
      <w:pPr>
        <w:rPr>
          <w:color w:val="000000"/>
        </w:rPr>
      </w:pPr>
      <w:r>
        <w:rPr>
          <w:color w:val="000000"/>
        </w:rPr>
        <w:t xml:space="preserve">However, the near-miss reporting program is not a “get out of jail free” card.  </w:t>
      </w:r>
      <w:r w:rsidR="00913347">
        <w:rPr>
          <w:color w:val="000000"/>
        </w:rPr>
        <w:t>Members who willfully violate department policy may be subject to disciplinary action</w:t>
      </w:r>
      <w:r>
        <w:rPr>
          <w:color w:val="000000"/>
        </w:rPr>
        <w:t xml:space="preserve"> under the department’s disciplinary action policy</w:t>
      </w:r>
      <w:r w:rsidR="00913347">
        <w:rPr>
          <w:color w:val="000000"/>
        </w:rPr>
        <w:t>.</w:t>
      </w:r>
    </w:p>
    <w:p w14:paraId="4BCAC063" w14:textId="3D2A36F0" w:rsidR="00913347" w:rsidRDefault="00913347" w:rsidP="005F5DA7">
      <w:pPr>
        <w:rPr>
          <w:color w:val="000000"/>
        </w:rPr>
      </w:pPr>
    </w:p>
    <w:sectPr w:rsidR="00913347" w:rsidSect="007E4E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1F9EA" w14:textId="77777777" w:rsidR="00D04B4A" w:rsidRDefault="00D04B4A">
      <w:r>
        <w:separator/>
      </w:r>
    </w:p>
  </w:endnote>
  <w:endnote w:type="continuationSeparator" w:id="0">
    <w:p w14:paraId="11C9C3AB" w14:textId="77777777" w:rsidR="00D04B4A" w:rsidRDefault="00D0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BD414" w14:textId="77777777" w:rsidR="00D04B4A" w:rsidRDefault="00D04B4A">
      <w:r>
        <w:separator/>
      </w:r>
    </w:p>
  </w:footnote>
  <w:footnote w:type="continuationSeparator" w:id="0">
    <w:p w14:paraId="524243BF" w14:textId="77777777" w:rsidR="00D04B4A" w:rsidRDefault="00D04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B44"/>
    <w:multiLevelType w:val="hybridMultilevel"/>
    <w:tmpl w:val="24D2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A0F7A"/>
    <w:multiLevelType w:val="hybridMultilevel"/>
    <w:tmpl w:val="E8F22A50"/>
    <w:lvl w:ilvl="0" w:tplc="7410035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10FAA"/>
    <w:multiLevelType w:val="singleLevel"/>
    <w:tmpl w:val="59662BBC"/>
    <w:lvl w:ilvl="0">
      <w:start w:val="1"/>
      <w:numFmt w:val="decimal"/>
      <w:lvlText w:val="%1."/>
      <w:lvlJc w:val="left"/>
      <w:pPr>
        <w:tabs>
          <w:tab w:val="num" w:pos="360"/>
        </w:tabs>
        <w:ind w:left="360" w:hanging="360"/>
      </w:pPr>
    </w:lvl>
  </w:abstractNum>
  <w:abstractNum w:abstractNumId="3" w15:restartNumberingAfterBreak="0">
    <w:nsid w:val="0FFF62E1"/>
    <w:multiLevelType w:val="hybridMultilevel"/>
    <w:tmpl w:val="47E48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21B23"/>
    <w:multiLevelType w:val="hybridMultilevel"/>
    <w:tmpl w:val="799E3826"/>
    <w:lvl w:ilvl="0" w:tplc="7410035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E2D0E"/>
    <w:multiLevelType w:val="hybridMultilevel"/>
    <w:tmpl w:val="BD3655EC"/>
    <w:lvl w:ilvl="0" w:tplc="0409000F">
      <w:start w:val="1"/>
      <w:numFmt w:val="decimal"/>
      <w:lvlText w:val="%1."/>
      <w:lvlJc w:val="left"/>
      <w:pPr>
        <w:ind w:left="720" w:hanging="360"/>
      </w:pPr>
      <w:rPr>
        <w:rFonts w:hint="default"/>
      </w:rPr>
    </w:lvl>
    <w:lvl w:ilvl="1" w:tplc="7410035C">
      <w:start w:val="1"/>
      <w:numFmt w:val="lowerLetter"/>
      <w:lvlText w:val="%2."/>
      <w:lvlJc w:val="left"/>
      <w:pPr>
        <w:ind w:left="1440" w:hanging="360"/>
      </w:pPr>
      <w:rPr>
        <w:rFonts w:hint="default"/>
      </w:rPr>
    </w:lvl>
    <w:lvl w:ilvl="2" w:tplc="1CCE4BF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61E34"/>
    <w:multiLevelType w:val="singleLevel"/>
    <w:tmpl w:val="59662BBC"/>
    <w:lvl w:ilvl="0">
      <w:start w:val="1"/>
      <w:numFmt w:val="decimal"/>
      <w:lvlText w:val="%1."/>
      <w:lvlJc w:val="left"/>
      <w:pPr>
        <w:tabs>
          <w:tab w:val="num" w:pos="360"/>
        </w:tabs>
        <w:ind w:left="360" w:hanging="360"/>
      </w:pPr>
    </w:lvl>
  </w:abstractNum>
  <w:abstractNum w:abstractNumId="7" w15:restartNumberingAfterBreak="0">
    <w:nsid w:val="14861F52"/>
    <w:multiLevelType w:val="hybridMultilevel"/>
    <w:tmpl w:val="99D61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D58B3"/>
    <w:multiLevelType w:val="hybridMultilevel"/>
    <w:tmpl w:val="26863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11BAF"/>
    <w:multiLevelType w:val="hybridMultilevel"/>
    <w:tmpl w:val="57EC5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1F3714"/>
    <w:multiLevelType w:val="hybridMultilevel"/>
    <w:tmpl w:val="50B45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743B2"/>
    <w:multiLevelType w:val="hybridMultilevel"/>
    <w:tmpl w:val="6D14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2549D"/>
    <w:multiLevelType w:val="hybridMultilevel"/>
    <w:tmpl w:val="87B6D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FA01DC"/>
    <w:multiLevelType w:val="hybridMultilevel"/>
    <w:tmpl w:val="FE7CA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251A2"/>
    <w:multiLevelType w:val="hybridMultilevel"/>
    <w:tmpl w:val="0DD85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C77EDF"/>
    <w:multiLevelType w:val="hybridMultilevel"/>
    <w:tmpl w:val="FD2412DE"/>
    <w:lvl w:ilvl="0" w:tplc="FF642BC0">
      <w:start w:val="1"/>
      <w:numFmt w:val="bullet"/>
      <w:lvlText w:val=""/>
      <w:lvlJc w:val="left"/>
      <w:pPr>
        <w:tabs>
          <w:tab w:val="num" w:pos="360"/>
        </w:tabs>
        <w:ind w:left="360" w:hanging="360"/>
      </w:pPr>
      <w:rPr>
        <w:rFonts w:ascii="Symbol" w:hAnsi="Symbol" w:hint="default"/>
        <w:color w:val="auto"/>
      </w:rPr>
    </w:lvl>
    <w:lvl w:ilvl="1" w:tplc="085CEC3C">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164CE4"/>
    <w:multiLevelType w:val="hybridMultilevel"/>
    <w:tmpl w:val="35E03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F470A"/>
    <w:multiLevelType w:val="hybridMultilevel"/>
    <w:tmpl w:val="5D9A5708"/>
    <w:lvl w:ilvl="0" w:tplc="64DE1774">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A8D2979"/>
    <w:multiLevelType w:val="hybridMultilevel"/>
    <w:tmpl w:val="8D4C0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B6F2F"/>
    <w:multiLevelType w:val="singleLevel"/>
    <w:tmpl w:val="CFB4C676"/>
    <w:lvl w:ilvl="0">
      <w:start w:val="1"/>
      <w:numFmt w:val="lowerLetter"/>
      <w:lvlText w:val="%1."/>
      <w:lvlJc w:val="left"/>
      <w:pPr>
        <w:tabs>
          <w:tab w:val="num" w:pos="360"/>
        </w:tabs>
        <w:ind w:left="360" w:hanging="360"/>
      </w:pPr>
    </w:lvl>
  </w:abstractNum>
  <w:abstractNum w:abstractNumId="20" w15:restartNumberingAfterBreak="0">
    <w:nsid w:val="2E9135EA"/>
    <w:multiLevelType w:val="hybridMultilevel"/>
    <w:tmpl w:val="133C31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AC26BD"/>
    <w:multiLevelType w:val="hybridMultilevel"/>
    <w:tmpl w:val="B9B0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2D7A23"/>
    <w:multiLevelType w:val="singleLevel"/>
    <w:tmpl w:val="CFB4C676"/>
    <w:lvl w:ilvl="0">
      <w:start w:val="1"/>
      <w:numFmt w:val="lowerLetter"/>
      <w:lvlText w:val="%1."/>
      <w:lvlJc w:val="left"/>
      <w:pPr>
        <w:tabs>
          <w:tab w:val="num" w:pos="360"/>
        </w:tabs>
        <w:ind w:left="360" w:hanging="360"/>
      </w:pPr>
    </w:lvl>
  </w:abstractNum>
  <w:abstractNum w:abstractNumId="23" w15:restartNumberingAfterBreak="0">
    <w:nsid w:val="3B4F1427"/>
    <w:multiLevelType w:val="hybridMultilevel"/>
    <w:tmpl w:val="B6709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80B53"/>
    <w:multiLevelType w:val="hybridMultilevel"/>
    <w:tmpl w:val="3796C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5694C"/>
    <w:multiLevelType w:val="hybridMultilevel"/>
    <w:tmpl w:val="AC061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0471AB"/>
    <w:multiLevelType w:val="hybridMultilevel"/>
    <w:tmpl w:val="D9F04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F11A3"/>
    <w:multiLevelType w:val="hybridMultilevel"/>
    <w:tmpl w:val="FEF21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E257A"/>
    <w:multiLevelType w:val="hybridMultilevel"/>
    <w:tmpl w:val="D998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103B49"/>
    <w:multiLevelType w:val="multilevel"/>
    <w:tmpl w:val="81A2C218"/>
    <w:lvl w:ilvl="0">
      <w:start w:val="1"/>
      <w:numFmt w:val="decimal"/>
      <w:pStyle w:val="Heading6"/>
      <w:lvlText w:val="%1."/>
      <w:lvlJc w:val="left"/>
      <w:pPr>
        <w:tabs>
          <w:tab w:val="num" w:pos="360"/>
        </w:tabs>
        <w:ind w:left="360" w:hanging="360"/>
      </w:pPr>
      <w:rPr>
        <w:rFonts w:cs="Times New Roman"/>
        <w:b/>
        <w:i w:val="0"/>
      </w:rPr>
    </w:lvl>
    <w:lvl w:ilvl="1">
      <w:start w:val="1"/>
      <w:numFmt w:val="decimal"/>
      <w:isLgl/>
      <w:lvlText w:val="%1.%2."/>
      <w:lvlJc w:val="left"/>
      <w:pPr>
        <w:tabs>
          <w:tab w:val="num" w:pos="1260"/>
        </w:tabs>
        <w:ind w:left="900" w:hanging="360"/>
      </w:pPr>
      <w:rPr>
        <w:rFonts w:ascii="Arial" w:hAnsi="Arial" w:cs="Times New Roman" w:hint="default"/>
        <w:b/>
        <w:i w:val="0"/>
        <w:strike w:val="0"/>
        <w:dstrike w:val="0"/>
        <w:u w:val="none"/>
        <w:effect w:val="none"/>
      </w:rPr>
    </w:lvl>
    <w:lvl w:ilvl="2">
      <w:start w:val="1"/>
      <w:numFmt w:val="decimal"/>
      <w:isLgl/>
      <w:lvlText w:val="%1.%2.%3."/>
      <w:lvlJc w:val="left"/>
      <w:pPr>
        <w:tabs>
          <w:tab w:val="num" w:pos="2070"/>
        </w:tabs>
        <w:ind w:left="1710" w:hanging="360"/>
      </w:pPr>
      <w:rPr>
        <w:rFonts w:ascii="Arial" w:hAnsi="Arial" w:cs="Times New Roman" w:hint="default"/>
        <w:b/>
        <w:i w:val="0"/>
        <w:strike w:val="0"/>
        <w:dstrike w:val="0"/>
        <w:u w:val="none"/>
        <w:effect w:val="none"/>
      </w:rPr>
    </w:lvl>
    <w:lvl w:ilvl="3">
      <w:start w:val="1"/>
      <w:numFmt w:val="decimal"/>
      <w:isLgl/>
      <w:lvlText w:val="%1.%2.%3.%4."/>
      <w:lvlJc w:val="left"/>
      <w:pPr>
        <w:tabs>
          <w:tab w:val="num" w:pos="2160"/>
        </w:tabs>
        <w:ind w:left="1440" w:hanging="360"/>
      </w:pPr>
      <w:rPr>
        <w:rFonts w:ascii="Arial" w:hAnsi="Arial" w:cs="Times New Roman" w:hint="default"/>
        <w:b/>
        <w:i w:val="0"/>
        <w:caps w:val="0"/>
        <w:smallCaps w:val="0"/>
        <w:strike w:val="0"/>
        <w:dstrike w:val="0"/>
        <w:vanish w:val="0"/>
        <w:color w:val="000000"/>
        <w:spacing w:val="0"/>
        <w:w w:val="100"/>
        <w:kern w:val="0"/>
        <w:position w:val="0"/>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160" w:hanging="720"/>
      </w:pPr>
      <w:rPr>
        <w:rFonts w:ascii="Arial" w:hAnsi="Arial" w:cs="Times New Roman" w:hint="default"/>
        <w:b/>
        <w:i w:val="0"/>
      </w:rPr>
    </w:lvl>
    <w:lvl w:ilvl="5">
      <w:start w:val="1"/>
      <w:numFmt w:val="decimal"/>
      <w:lvlText w:val="%1.%2.%3.%4.%5.%6."/>
      <w:lvlJc w:val="left"/>
      <w:pPr>
        <w:tabs>
          <w:tab w:val="num" w:pos="3240"/>
        </w:tabs>
        <w:ind w:left="2520" w:hanging="720"/>
      </w:pPr>
      <w:rPr>
        <w:rFonts w:ascii="Arial" w:hAnsi="Arial" w:cs="Times New Roman" w:hint="default"/>
        <w:b/>
        <w:i w:val="0"/>
      </w:rPr>
    </w:lvl>
    <w:lvl w:ilvl="6">
      <w:start w:val="1"/>
      <w:numFmt w:val="decimal"/>
      <w:lvlText w:val="%1.%2.%3.%4.%5.%6.%7."/>
      <w:lvlJc w:val="left"/>
      <w:pPr>
        <w:tabs>
          <w:tab w:val="num" w:pos="3600"/>
        </w:tabs>
        <w:ind w:left="2520" w:hanging="360"/>
      </w:pPr>
      <w:rPr>
        <w:rFonts w:cs="Times New Roman"/>
      </w:rPr>
    </w:lvl>
    <w:lvl w:ilvl="7">
      <w:start w:val="1"/>
      <w:numFmt w:val="decimal"/>
      <w:lvlText w:val="%1.%2.%3.%4.%5.%6.%7.%8."/>
      <w:lvlJc w:val="left"/>
      <w:pPr>
        <w:tabs>
          <w:tab w:val="num" w:pos="4320"/>
        </w:tabs>
        <w:ind w:left="2880" w:hanging="360"/>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0" w15:restartNumberingAfterBreak="0">
    <w:nsid w:val="4923142D"/>
    <w:multiLevelType w:val="hybridMultilevel"/>
    <w:tmpl w:val="6588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350DB3"/>
    <w:multiLevelType w:val="hybridMultilevel"/>
    <w:tmpl w:val="63FE8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37BA6"/>
    <w:multiLevelType w:val="hybridMultilevel"/>
    <w:tmpl w:val="3A80C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515813"/>
    <w:multiLevelType w:val="singleLevel"/>
    <w:tmpl w:val="8E060022"/>
    <w:lvl w:ilvl="0">
      <w:start w:val="1"/>
      <w:numFmt w:val="upperLetter"/>
      <w:pStyle w:val="Heading1"/>
      <w:lvlText w:val="%1."/>
      <w:lvlJc w:val="left"/>
      <w:pPr>
        <w:tabs>
          <w:tab w:val="num" w:pos="360"/>
        </w:tabs>
        <w:ind w:left="360" w:hanging="360"/>
      </w:pPr>
      <w:rPr>
        <w:rFonts w:hint="default"/>
      </w:rPr>
    </w:lvl>
  </w:abstractNum>
  <w:abstractNum w:abstractNumId="34" w15:restartNumberingAfterBreak="0">
    <w:nsid w:val="655D63D8"/>
    <w:multiLevelType w:val="hybridMultilevel"/>
    <w:tmpl w:val="34D8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E1A0E"/>
    <w:multiLevelType w:val="hybridMultilevel"/>
    <w:tmpl w:val="757E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F4A9F"/>
    <w:multiLevelType w:val="hybridMultilevel"/>
    <w:tmpl w:val="D460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24B15"/>
    <w:multiLevelType w:val="hybridMultilevel"/>
    <w:tmpl w:val="43A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544EBC"/>
    <w:multiLevelType w:val="hybridMultilevel"/>
    <w:tmpl w:val="D2023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C86466"/>
    <w:multiLevelType w:val="hybridMultilevel"/>
    <w:tmpl w:val="B590D1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F597E33"/>
    <w:multiLevelType w:val="hybridMultilevel"/>
    <w:tmpl w:val="7BA2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6C3D10"/>
    <w:multiLevelType w:val="singleLevel"/>
    <w:tmpl w:val="0D48BFEE"/>
    <w:lvl w:ilvl="0">
      <w:start w:val="1"/>
      <w:numFmt w:val="bullet"/>
      <w:pStyle w:val="Achievement"/>
      <w:lvlText w:val=""/>
      <w:lvlJc w:val="left"/>
      <w:pPr>
        <w:tabs>
          <w:tab w:val="num" w:pos="360"/>
        </w:tabs>
        <w:ind w:left="360" w:hanging="360"/>
      </w:pPr>
      <w:rPr>
        <w:rFonts w:ascii="Symbol" w:hAnsi="Symbol" w:hint="default"/>
      </w:rPr>
    </w:lvl>
  </w:abstractNum>
  <w:abstractNum w:abstractNumId="42" w15:restartNumberingAfterBreak="0">
    <w:nsid w:val="737A6EC1"/>
    <w:multiLevelType w:val="singleLevel"/>
    <w:tmpl w:val="CFB4C676"/>
    <w:lvl w:ilvl="0">
      <w:start w:val="1"/>
      <w:numFmt w:val="lowerLetter"/>
      <w:lvlText w:val="%1."/>
      <w:lvlJc w:val="left"/>
      <w:pPr>
        <w:tabs>
          <w:tab w:val="num" w:pos="360"/>
        </w:tabs>
        <w:ind w:left="360" w:hanging="360"/>
      </w:pPr>
    </w:lvl>
  </w:abstractNum>
  <w:abstractNum w:abstractNumId="43" w15:restartNumberingAfterBreak="0">
    <w:nsid w:val="77695B4C"/>
    <w:multiLevelType w:val="hybridMultilevel"/>
    <w:tmpl w:val="77961C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A9749AC"/>
    <w:multiLevelType w:val="hybridMultilevel"/>
    <w:tmpl w:val="19D08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3"/>
  </w:num>
  <w:num w:numId="3">
    <w:abstractNumId w:val="2"/>
  </w:num>
  <w:num w:numId="4">
    <w:abstractNumId w:val="6"/>
  </w:num>
  <w:num w:numId="5">
    <w:abstractNumId w:val="42"/>
  </w:num>
  <w:num w:numId="6">
    <w:abstractNumId w:val="19"/>
  </w:num>
  <w:num w:numId="7">
    <w:abstractNumId w:val="22"/>
  </w:num>
  <w:num w:numId="8">
    <w:abstractNumId w:val="37"/>
  </w:num>
  <w:num w:numId="9">
    <w:abstractNumId w:val="9"/>
  </w:num>
  <w:num w:numId="10">
    <w:abstractNumId w:val="15"/>
  </w:num>
  <w:num w:numId="11">
    <w:abstractNumId w:val="7"/>
  </w:num>
  <w:num w:numId="12">
    <w:abstractNumId w:val="12"/>
  </w:num>
  <w:num w:numId="13">
    <w:abstractNumId w:val="44"/>
  </w:num>
  <w:num w:numId="14">
    <w:abstractNumId w:val="0"/>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5"/>
  </w:num>
  <w:num w:numId="19">
    <w:abstractNumId w:val="43"/>
  </w:num>
  <w:num w:numId="20">
    <w:abstractNumId w:val="31"/>
  </w:num>
  <w:num w:numId="21">
    <w:abstractNumId w:val="5"/>
  </w:num>
  <w:num w:numId="22">
    <w:abstractNumId w:val="23"/>
  </w:num>
  <w:num w:numId="23">
    <w:abstractNumId w:val="1"/>
  </w:num>
  <w:num w:numId="24">
    <w:abstractNumId w:val="4"/>
  </w:num>
  <w:num w:numId="25">
    <w:abstractNumId w:val="32"/>
  </w:num>
  <w:num w:numId="26">
    <w:abstractNumId w:val="38"/>
  </w:num>
  <w:num w:numId="27">
    <w:abstractNumId w:val="11"/>
  </w:num>
  <w:num w:numId="28">
    <w:abstractNumId w:val="18"/>
  </w:num>
  <w:num w:numId="29">
    <w:abstractNumId w:val="24"/>
  </w:num>
  <w:num w:numId="30">
    <w:abstractNumId w:val="10"/>
  </w:num>
  <w:num w:numId="31">
    <w:abstractNumId w:val="16"/>
  </w:num>
  <w:num w:numId="32">
    <w:abstractNumId w:val="27"/>
  </w:num>
  <w:num w:numId="33">
    <w:abstractNumId w:val="14"/>
  </w:num>
  <w:num w:numId="34">
    <w:abstractNumId w:val="21"/>
  </w:num>
  <w:num w:numId="35">
    <w:abstractNumId w:val="35"/>
  </w:num>
  <w:num w:numId="36">
    <w:abstractNumId w:val="40"/>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6"/>
  </w:num>
  <w:num w:numId="40">
    <w:abstractNumId w:val="26"/>
  </w:num>
  <w:num w:numId="41">
    <w:abstractNumId w:val="30"/>
  </w:num>
  <w:num w:numId="42">
    <w:abstractNumId w:val="34"/>
  </w:num>
  <w:num w:numId="43">
    <w:abstractNumId w:val="20"/>
  </w:num>
  <w:num w:numId="44">
    <w:abstractNumId w:val="33"/>
  </w:num>
  <w:num w:numId="45">
    <w:abstractNumId w:val="3"/>
  </w:num>
  <w:num w:numId="46">
    <w:abstractNumId w:val="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8D"/>
    <w:rsid w:val="00010CD0"/>
    <w:rsid w:val="00012C3D"/>
    <w:rsid w:val="00035F67"/>
    <w:rsid w:val="00042F63"/>
    <w:rsid w:val="00062247"/>
    <w:rsid w:val="000A1557"/>
    <w:rsid w:val="000B624C"/>
    <w:rsid w:val="000F10F1"/>
    <w:rsid w:val="000F43DC"/>
    <w:rsid w:val="000F55E2"/>
    <w:rsid w:val="001040A5"/>
    <w:rsid w:val="001276B6"/>
    <w:rsid w:val="00157922"/>
    <w:rsid w:val="001620FE"/>
    <w:rsid w:val="00196FFE"/>
    <w:rsid w:val="001A755F"/>
    <w:rsid w:val="00243957"/>
    <w:rsid w:val="0025148D"/>
    <w:rsid w:val="0027177E"/>
    <w:rsid w:val="00290D61"/>
    <w:rsid w:val="002B0C1A"/>
    <w:rsid w:val="002B6D65"/>
    <w:rsid w:val="002C40A4"/>
    <w:rsid w:val="002D0654"/>
    <w:rsid w:val="002E3AD3"/>
    <w:rsid w:val="00311CDE"/>
    <w:rsid w:val="0035050D"/>
    <w:rsid w:val="003728A1"/>
    <w:rsid w:val="00395A8C"/>
    <w:rsid w:val="00397A22"/>
    <w:rsid w:val="003D34E5"/>
    <w:rsid w:val="003E14CC"/>
    <w:rsid w:val="004003FE"/>
    <w:rsid w:val="00442332"/>
    <w:rsid w:val="004577FE"/>
    <w:rsid w:val="004679CA"/>
    <w:rsid w:val="00477DB3"/>
    <w:rsid w:val="004B1656"/>
    <w:rsid w:val="004D4D47"/>
    <w:rsid w:val="004E0C16"/>
    <w:rsid w:val="004F28A5"/>
    <w:rsid w:val="00567F52"/>
    <w:rsid w:val="00570430"/>
    <w:rsid w:val="00586B8C"/>
    <w:rsid w:val="005A4868"/>
    <w:rsid w:val="005F5DA7"/>
    <w:rsid w:val="00602256"/>
    <w:rsid w:val="00610449"/>
    <w:rsid w:val="00655302"/>
    <w:rsid w:val="00686017"/>
    <w:rsid w:val="006D51A2"/>
    <w:rsid w:val="00755989"/>
    <w:rsid w:val="00761A05"/>
    <w:rsid w:val="007710A8"/>
    <w:rsid w:val="00784192"/>
    <w:rsid w:val="00796B2D"/>
    <w:rsid w:val="007A1B1E"/>
    <w:rsid w:val="007C33C6"/>
    <w:rsid w:val="007D20F6"/>
    <w:rsid w:val="007D2F5A"/>
    <w:rsid w:val="007D6870"/>
    <w:rsid w:val="007E4EF7"/>
    <w:rsid w:val="007E7C93"/>
    <w:rsid w:val="00852C13"/>
    <w:rsid w:val="0087143B"/>
    <w:rsid w:val="00892EF2"/>
    <w:rsid w:val="008A0F30"/>
    <w:rsid w:val="008D3EBF"/>
    <w:rsid w:val="00913347"/>
    <w:rsid w:val="0094431B"/>
    <w:rsid w:val="00965D40"/>
    <w:rsid w:val="0098784D"/>
    <w:rsid w:val="009943E8"/>
    <w:rsid w:val="009A2349"/>
    <w:rsid w:val="009A7B94"/>
    <w:rsid w:val="009B3912"/>
    <w:rsid w:val="009D3ECB"/>
    <w:rsid w:val="009D53CA"/>
    <w:rsid w:val="009D76B3"/>
    <w:rsid w:val="00A2502E"/>
    <w:rsid w:val="00A37F88"/>
    <w:rsid w:val="00A76DC2"/>
    <w:rsid w:val="00A9221B"/>
    <w:rsid w:val="00AC1DE2"/>
    <w:rsid w:val="00AD4FFF"/>
    <w:rsid w:val="00AF69CC"/>
    <w:rsid w:val="00B02A27"/>
    <w:rsid w:val="00B47ADF"/>
    <w:rsid w:val="00B74916"/>
    <w:rsid w:val="00BA1DC3"/>
    <w:rsid w:val="00BA1F0F"/>
    <w:rsid w:val="00BF1A66"/>
    <w:rsid w:val="00C02E09"/>
    <w:rsid w:val="00C12BD5"/>
    <w:rsid w:val="00C4007E"/>
    <w:rsid w:val="00C56354"/>
    <w:rsid w:val="00CA004C"/>
    <w:rsid w:val="00CB1620"/>
    <w:rsid w:val="00CC0699"/>
    <w:rsid w:val="00CC0C86"/>
    <w:rsid w:val="00CC30FA"/>
    <w:rsid w:val="00CC63B0"/>
    <w:rsid w:val="00CF75CD"/>
    <w:rsid w:val="00D04B4A"/>
    <w:rsid w:val="00D06F5E"/>
    <w:rsid w:val="00D2510E"/>
    <w:rsid w:val="00D433C8"/>
    <w:rsid w:val="00D50A28"/>
    <w:rsid w:val="00D52162"/>
    <w:rsid w:val="00D72A19"/>
    <w:rsid w:val="00DC3B54"/>
    <w:rsid w:val="00E12F14"/>
    <w:rsid w:val="00E24FDD"/>
    <w:rsid w:val="00E845AD"/>
    <w:rsid w:val="00F046B7"/>
    <w:rsid w:val="00F145B6"/>
    <w:rsid w:val="00F278D0"/>
    <w:rsid w:val="00F507C4"/>
    <w:rsid w:val="00F645AD"/>
    <w:rsid w:val="00FA1957"/>
    <w:rsid w:val="00FC34A3"/>
    <w:rsid w:val="00FF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5620216"/>
  <w15:docId w15:val="{9D0936FE-DD97-439B-A787-B469B375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84D"/>
    <w:rPr>
      <w:rFonts w:ascii="Arial" w:hAnsi="Arial"/>
      <w:sz w:val="24"/>
      <w:szCs w:val="24"/>
    </w:rPr>
  </w:style>
  <w:style w:type="paragraph" w:styleId="Heading1">
    <w:name w:val="heading 1"/>
    <w:basedOn w:val="Normal"/>
    <w:next w:val="Normal"/>
    <w:qFormat/>
    <w:rsid w:val="00FC34A3"/>
    <w:pPr>
      <w:keepNext/>
      <w:numPr>
        <w:numId w:val="2"/>
      </w:numPr>
      <w:outlineLvl w:val="0"/>
    </w:pPr>
    <w:rPr>
      <w:b/>
      <w:color w:val="FF0000"/>
      <w:sz w:val="20"/>
    </w:rPr>
  </w:style>
  <w:style w:type="paragraph" w:styleId="Heading4">
    <w:name w:val="heading 4"/>
    <w:basedOn w:val="Normal"/>
    <w:next w:val="Normal"/>
    <w:qFormat/>
    <w:rsid w:val="00FC34A3"/>
    <w:pPr>
      <w:keepNext/>
      <w:outlineLvl w:val="3"/>
    </w:pPr>
    <w:rPr>
      <w:b/>
      <w:szCs w:val="20"/>
      <w:u w:val="single"/>
    </w:rPr>
  </w:style>
  <w:style w:type="paragraph" w:styleId="Heading6">
    <w:name w:val="heading 6"/>
    <w:basedOn w:val="Normal"/>
    <w:link w:val="Heading6Char"/>
    <w:uiPriority w:val="9"/>
    <w:qFormat/>
    <w:rsid w:val="009D3ECB"/>
    <w:pPr>
      <w:keepNext/>
      <w:numPr>
        <w:numId w:val="37"/>
      </w:numPr>
      <w:tabs>
        <w:tab w:val="clear" w:pos="360"/>
      </w:tabs>
      <w:jc w:val="both"/>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34A3"/>
    <w:pPr>
      <w:tabs>
        <w:tab w:val="center" w:pos="4320"/>
        <w:tab w:val="right" w:pos="8640"/>
      </w:tabs>
    </w:pPr>
    <w:rPr>
      <w:szCs w:val="20"/>
    </w:rPr>
  </w:style>
  <w:style w:type="paragraph" w:styleId="Footer">
    <w:name w:val="footer"/>
    <w:basedOn w:val="Normal"/>
    <w:rsid w:val="00FC34A3"/>
    <w:pPr>
      <w:tabs>
        <w:tab w:val="center" w:pos="4320"/>
        <w:tab w:val="right" w:pos="8640"/>
      </w:tabs>
    </w:pPr>
    <w:rPr>
      <w:szCs w:val="20"/>
    </w:rPr>
  </w:style>
  <w:style w:type="paragraph" w:customStyle="1" w:styleId="Achievement">
    <w:name w:val="Achievement"/>
    <w:basedOn w:val="Normal"/>
    <w:rsid w:val="00FC34A3"/>
    <w:pPr>
      <w:numPr>
        <w:numId w:val="1"/>
      </w:numPr>
    </w:pPr>
    <w:rPr>
      <w:szCs w:val="20"/>
    </w:rPr>
  </w:style>
  <w:style w:type="character" w:styleId="PageNumber">
    <w:name w:val="page number"/>
    <w:basedOn w:val="DefaultParagraphFont"/>
    <w:rsid w:val="00FC34A3"/>
  </w:style>
  <w:style w:type="paragraph" w:styleId="Title">
    <w:name w:val="Title"/>
    <w:basedOn w:val="Normal"/>
    <w:qFormat/>
    <w:rsid w:val="00FC34A3"/>
    <w:pPr>
      <w:jc w:val="center"/>
    </w:pPr>
    <w:rPr>
      <w:rFonts w:ascii="Tahoma" w:hAnsi="Tahoma" w:cs="Tahoma"/>
      <w:sz w:val="40"/>
    </w:rPr>
  </w:style>
  <w:style w:type="paragraph" w:styleId="Subtitle">
    <w:name w:val="Subtitle"/>
    <w:basedOn w:val="Normal"/>
    <w:qFormat/>
    <w:rsid w:val="00FC34A3"/>
    <w:pPr>
      <w:jc w:val="center"/>
    </w:pPr>
    <w:rPr>
      <w:rFonts w:ascii="Tahoma" w:hAnsi="Tahoma" w:cs="Tahoma"/>
      <w:sz w:val="40"/>
    </w:rPr>
  </w:style>
  <w:style w:type="paragraph" w:styleId="BalloonText">
    <w:name w:val="Balloon Text"/>
    <w:basedOn w:val="Normal"/>
    <w:semiHidden/>
    <w:rsid w:val="00FA1957"/>
    <w:rPr>
      <w:rFonts w:ascii="Tahoma" w:hAnsi="Tahoma" w:cs="Tahoma"/>
      <w:sz w:val="16"/>
      <w:szCs w:val="16"/>
    </w:rPr>
  </w:style>
  <w:style w:type="paragraph" w:styleId="ListParagraph">
    <w:name w:val="List Paragraph"/>
    <w:basedOn w:val="Normal"/>
    <w:uiPriority w:val="34"/>
    <w:qFormat/>
    <w:rsid w:val="00852C13"/>
    <w:pPr>
      <w:ind w:left="720"/>
      <w:contextualSpacing/>
    </w:pPr>
  </w:style>
  <w:style w:type="character" w:customStyle="1" w:styleId="Heading6Char">
    <w:name w:val="Heading 6 Char"/>
    <w:basedOn w:val="DefaultParagraphFont"/>
    <w:link w:val="Heading6"/>
    <w:uiPriority w:val="9"/>
    <w:rsid w:val="009D3ECB"/>
    <w:rPr>
      <w:rFonts w:ascii="Arial" w:hAnsi="Arial" w:cs="Arial"/>
      <w:b/>
      <w:bCs/>
      <w:sz w:val="24"/>
      <w:szCs w:val="24"/>
    </w:rPr>
  </w:style>
  <w:style w:type="paragraph" w:styleId="PlainText">
    <w:name w:val="Plain Text"/>
    <w:basedOn w:val="Normal"/>
    <w:link w:val="PlainTextChar"/>
    <w:uiPriority w:val="99"/>
    <w:unhideWhenUsed/>
    <w:rsid w:val="009D3ECB"/>
    <w:rPr>
      <w:rFonts w:ascii="Courier New" w:hAnsi="Courier New" w:cs="Courier New"/>
      <w:sz w:val="20"/>
      <w:szCs w:val="20"/>
    </w:rPr>
  </w:style>
  <w:style w:type="character" w:customStyle="1" w:styleId="PlainTextChar">
    <w:name w:val="Plain Text Char"/>
    <w:basedOn w:val="DefaultParagraphFont"/>
    <w:link w:val="PlainText"/>
    <w:uiPriority w:val="99"/>
    <w:rsid w:val="009D3ECB"/>
    <w:rPr>
      <w:rFonts w:ascii="Courier New" w:hAnsi="Courier New" w:cs="Courier New"/>
    </w:rPr>
  </w:style>
  <w:style w:type="paragraph" w:customStyle="1" w:styleId="Default">
    <w:name w:val="Default"/>
    <w:rsid w:val="009D3ECB"/>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196FFE"/>
    <w:rPr>
      <w:color w:val="0000FF"/>
      <w:u w:val="single"/>
    </w:rPr>
  </w:style>
  <w:style w:type="character" w:styleId="FollowedHyperlink">
    <w:name w:val="FollowedHyperlink"/>
    <w:basedOn w:val="DefaultParagraphFont"/>
    <w:semiHidden/>
    <w:unhideWhenUsed/>
    <w:rsid w:val="00987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1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refighternearmi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3354</Characters>
  <Application>Microsoft Office Word</Application>
  <DocSecurity>0</DocSecurity>
  <Lines>258</Lines>
  <Paragraphs>214</Paragraphs>
  <ScaleCrop>false</ScaleCrop>
  <HeadingPairs>
    <vt:vector size="2" baseType="variant">
      <vt:variant>
        <vt:lpstr>Title</vt:lpstr>
      </vt:variant>
      <vt:variant>
        <vt:i4>1</vt:i4>
      </vt:variant>
    </vt:vector>
  </HeadingPairs>
  <TitlesOfParts>
    <vt:vector size="1" baseType="lpstr">
      <vt:lpstr>Near Miss Reporting SOP template</vt:lpstr>
    </vt:vector>
  </TitlesOfParts>
  <Company>MTAS</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Near Miss Reporting SOP template</dc:title>
  <dc:subject>Near Miss Reporting SOP template</dc:subject>
  <dc:creator>Wolf, Dennis (Dennis Wolf)</dc:creator>
  <cp:keywords>Near Miss Reporting SOP template</cp:keywords>
  <dc:description>Near Miss Reporting SOP template</dc:description>
  <cp:lastModifiedBy>Frances</cp:lastModifiedBy>
  <cp:revision>3</cp:revision>
  <cp:lastPrinted>2017-12-27T17:57:00Z</cp:lastPrinted>
  <dcterms:created xsi:type="dcterms:W3CDTF">2018-04-12T19:01:00Z</dcterms:created>
  <dcterms:modified xsi:type="dcterms:W3CDTF">2019-07-18T17:58:00Z</dcterms:modified>
</cp:coreProperties>
</file>