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0" w:rsidRPr="00544FC3" w:rsidRDefault="00C212D0">
      <w:pPr>
        <w:pStyle w:val="Title"/>
        <w:rPr>
          <w:rFonts w:ascii="Arial" w:hAnsi="Arial" w:cs="Arial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544FC3">
        <w:rPr>
          <w:rFonts w:ascii="Arial" w:hAnsi="Arial" w:cs="Arial"/>
          <w:szCs w:val="24"/>
        </w:rPr>
        <w:t>Hazardous Materials Incident Reimbursement Ordinance</w:t>
      </w:r>
      <w:r w:rsidR="00544FC3" w:rsidRPr="00544FC3">
        <w:rPr>
          <w:rFonts w:ascii="Arial" w:hAnsi="Arial" w:cs="Arial"/>
          <w:szCs w:val="24"/>
        </w:rPr>
        <w:t xml:space="preserve"> </w:t>
      </w:r>
      <w:r w:rsidR="00544FC3" w:rsidRPr="00544FC3">
        <w:rPr>
          <w:rFonts w:ascii="Arial" w:hAnsi="Arial" w:cs="Arial"/>
          <w:szCs w:val="24"/>
          <w:highlight w:val="yellow"/>
        </w:rPr>
        <w:t>(</w:t>
      </w:r>
      <w:r w:rsidR="002A7450">
        <w:rPr>
          <w:rFonts w:ascii="Arial" w:hAnsi="Arial" w:cs="Arial"/>
          <w:szCs w:val="24"/>
          <w:highlight w:val="yellow"/>
        </w:rPr>
        <w:t>EX</w:t>
      </w:r>
      <w:r w:rsidR="00544FC3" w:rsidRPr="00544FC3">
        <w:rPr>
          <w:rFonts w:ascii="Arial" w:hAnsi="Arial" w:cs="Arial"/>
          <w:szCs w:val="24"/>
          <w:highlight w:val="yellow"/>
        </w:rPr>
        <w:t>AMPLE)</w:t>
      </w:r>
    </w:p>
    <w:bookmarkEnd w:id="0"/>
    <w:bookmarkEnd w:id="1"/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Whereas, the </w:t>
      </w:r>
      <w:r w:rsidR="001D3EC1" w:rsidRPr="00544FC3">
        <w:rPr>
          <w:rFonts w:ascii="Arial" w:hAnsi="Arial" w:cs="Arial"/>
          <w:sz w:val="24"/>
          <w:szCs w:val="24"/>
        </w:rPr>
        <w:t xml:space="preserve">&lt;NAME OF ENTITY&gt; </w:t>
      </w:r>
      <w:r w:rsidRPr="00544FC3">
        <w:rPr>
          <w:rFonts w:ascii="Arial" w:hAnsi="Arial" w:cs="Arial"/>
          <w:sz w:val="24"/>
          <w:szCs w:val="24"/>
        </w:rPr>
        <w:t>provides and maintains a fire department primarily for the protection of life and property from structure fires; and,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Whereas, the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 xml:space="preserve">recognizes that the possibility exists that a hazardous materials incident could occur in </w:t>
      </w:r>
      <w:r w:rsidR="001D3EC1" w:rsidRPr="00544FC3">
        <w:rPr>
          <w:rFonts w:ascii="Arial" w:hAnsi="Arial" w:cs="Arial"/>
          <w:sz w:val="24"/>
          <w:szCs w:val="24"/>
        </w:rPr>
        <w:t>&lt;LOCATION&gt;</w:t>
      </w:r>
      <w:r w:rsidRPr="00544FC3">
        <w:rPr>
          <w:rFonts w:ascii="Arial" w:hAnsi="Arial" w:cs="Arial"/>
          <w:sz w:val="24"/>
          <w:szCs w:val="24"/>
        </w:rPr>
        <w:t xml:space="preserve">, and that such an incident could be of a magnitude exceeding the normal apparatus, manpower and emergency operations capabilities of the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 xml:space="preserve">, and also require the services of other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 xml:space="preserve">departments, including, but not limited to, the </w:t>
      </w:r>
      <w:r w:rsidR="001D3EC1" w:rsidRPr="00544FC3">
        <w:rPr>
          <w:rFonts w:ascii="Arial" w:hAnsi="Arial" w:cs="Arial"/>
          <w:sz w:val="24"/>
          <w:szCs w:val="24"/>
        </w:rPr>
        <w:t>p</w:t>
      </w:r>
      <w:r w:rsidRPr="00544FC3">
        <w:rPr>
          <w:rFonts w:ascii="Arial" w:hAnsi="Arial" w:cs="Arial"/>
          <w:sz w:val="24"/>
          <w:szCs w:val="24"/>
        </w:rPr>
        <w:t xml:space="preserve">olice </w:t>
      </w:r>
      <w:r w:rsidR="001D3EC1" w:rsidRPr="00544FC3">
        <w:rPr>
          <w:rFonts w:ascii="Arial" w:hAnsi="Arial" w:cs="Arial"/>
          <w:sz w:val="24"/>
          <w:szCs w:val="24"/>
        </w:rPr>
        <w:t>d</w:t>
      </w:r>
      <w:r w:rsidRPr="00544FC3">
        <w:rPr>
          <w:rFonts w:ascii="Arial" w:hAnsi="Arial" w:cs="Arial"/>
          <w:sz w:val="24"/>
          <w:szCs w:val="24"/>
        </w:rPr>
        <w:t>epartment</w:t>
      </w:r>
      <w:r w:rsidR="001D3EC1" w:rsidRPr="00544FC3">
        <w:rPr>
          <w:rFonts w:ascii="Arial" w:hAnsi="Arial" w:cs="Arial"/>
          <w:sz w:val="24"/>
          <w:szCs w:val="24"/>
        </w:rPr>
        <w:t xml:space="preserve"> and the public works d</w:t>
      </w:r>
      <w:r w:rsidRPr="00544FC3">
        <w:rPr>
          <w:rFonts w:ascii="Arial" w:hAnsi="Arial" w:cs="Arial"/>
          <w:sz w:val="24"/>
          <w:szCs w:val="24"/>
        </w:rPr>
        <w:t>epartment;</w:t>
      </w:r>
      <w:r w:rsidR="001D3EC1" w:rsidRPr="00544FC3">
        <w:rPr>
          <w:rFonts w:ascii="Arial" w:hAnsi="Arial" w:cs="Arial"/>
          <w:sz w:val="24"/>
          <w:szCs w:val="24"/>
        </w:rPr>
        <w:t xml:space="preserve"> and</w:t>
      </w:r>
      <w:r w:rsidRPr="00544FC3">
        <w:rPr>
          <w:rFonts w:ascii="Arial" w:hAnsi="Arial" w:cs="Arial"/>
          <w:sz w:val="24"/>
          <w:szCs w:val="24"/>
        </w:rPr>
        <w:t>,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Whereas, the costs of mitigating such a hazardous materials incident would exceed the normal budgeted operating expenses of the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>; and,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Whereas, the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 xml:space="preserve"> desires to recover its costs to its residents for responding to and resolving such a hazardous materials incident by placing the burden of mitigation on the party responsible for the materials involved in the incident; therefore,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The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>shall recover all costs related to the mitigation of a hazardous materials incident by charging the owner of the material(s) involved in the incident for the following: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Reimbursement shall include, but not be limited to, personnel costs, including regular and overtime rates for any and all </w:t>
      </w:r>
      <w:r w:rsidR="001D3EC1" w:rsidRPr="00544FC3">
        <w:rPr>
          <w:rFonts w:ascii="Arial" w:hAnsi="Arial" w:cs="Arial"/>
          <w:sz w:val="24"/>
          <w:szCs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 xml:space="preserve"> personnel involved in the operation; personnel and/or contract costs for outside experts and consultants rendered on a per diem or fee basis or for services of an intermittent or advisory nature; transportation costs including vehicle rental for evacuation of the public, the transportation of emergency personnel, and for the transportation of equipment and supplies; utility costs related to the incident including power, water, communications and other services; contractual services including scientific and/or analysis of substances and decontamination services for cleaning and/or decontaminating personal clothing, protective clothing, chemical suits, protective equipment, tools, appliances, hose, vehicles and other related equipment or supplies; commodities, such as protective gear, protective clothing, chemical suits, tools, chemicals, supplies and similar materials purchased for, and expended during, the incident; replacement costs for durable equipment declared a total loss as a result of contamination or damage during the incident; rental costs for the use of equipment owned by others used specifically during the incident.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br w:type="page"/>
      </w:r>
    </w:p>
    <w:p w:rsidR="00C212D0" w:rsidRPr="00544FC3" w:rsidRDefault="00C212D0">
      <w:pPr>
        <w:pStyle w:val="Heading1"/>
        <w:rPr>
          <w:rFonts w:ascii="Arial" w:hAnsi="Arial" w:cs="Arial"/>
          <w:szCs w:val="24"/>
        </w:rPr>
      </w:pPr>
      <w:r w:rsidRPr="00544FC3">
        <w:rPr>
          <w:rFonts w:ascii="Arial" w:hAnsi="Arial" w:cs="Arial"/>
          <w:szCs w:val="24"/>
        </w:rPr>
        <w:lastRenderedPageBreak/>
        <w:t>Hazardous Materials Incident Reimbursement Ordinance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pStyle w:val="BodyText"/>
        <w:rPr>
          <w:rFonts w:ascii="Arial" w:hAnsi="Arial" w:cs="Arial"/>
          <w:szCs w:val="24"/>
        </w:rPr>
      </w:pPr>
      <w:r w:rsidRPr="00544FC3">
        <w:rPr>
          <w:rFonts w:ascii="Arial" w:hAnsi="Arial" w:cs="Arial"/>
          <w:szCs w:val="24"/>
        </w:rPr>
        <w:t>All costs related to and resulting from a spill or release of hazardous or dangerous chemicals shall be the responsibility of the owner of said chemicals.  The &lt;NAME OF ENTITY&gt;shall recover all costs related to the mitigation of a hazardous materials incident by charging the owner of the material(s) involved in the incident for the following: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>Reimbursement shall include, but not be limited to, personnel costs, including regular and overtime rates for any and all &lt;NAME OF ENTITY&gt; personnel involved in the operation; personnel costs and contract costs for outside experts and consultants rendered on a per diem or fee basis or for services of an intermittent or advisory nature; transportation costs including vehicle rental for evacuation of the public, the transportation of emergency personnel, and for the transportation of equipment and supplies; utility costs related to the incident including power, water, communications and other services; contractual services including scientific and/or analysis of substances and decontamination services for cleaning and/or decontaminating personal clothing, protective clothing, chemical suits, protective equipment, tools, appliances, hose, vehicles and other related equipment or supplies; commodities, such as protective gear, protective clothing, chemical suits, tools, chemicals, supplies and similar materials purchased for, and expended during, the incident; replacement costs for durable equipment declared a total loss as a result of contamination or damage during the incident; rental costs for the use of equipment owned by others used specifically during the incident.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jc w:val="center"/>
        <w:rPr>
          <w:rFonts w:ascii="Arial" w:hAnsi="Arial" w:cs="Arial"/>
          <w:b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br w:type="page"/>
      </w:r>
      <w:r w:rsidRPr="00544FC3">
        <w:rPr>
          <w:rFonts w:ascii="Arial" w:hAnsi="Arial" w:cs="Arial"/>
          <w:b/>
          <w:sz w:val="24"/>
          <w:szCs w:val="24"/>
        </w:rPr>
        <w:lastRenderedPageBreak/>
        <w:t>ORDINANCE NUMBER XX</w:t>
      </w:r>
      <w:r w:rsidRPr="00544FC3">
        <w:rPr>
          <w:rFonts w:ascii="Arial" w:hAnsi="Arial" w:cs="Arial"/>
          <w:b/>
          <w:sz w:val="24"/>
          <w:szCs w:val="24"/>
        </w:rPr>
        <w:cr/>
      </w:r>
    </w:p>
    <w:p w:rsidR="00C212D0" w:rsidRPr="00544FC3" w:rsidRDefault="00C212D0">
      <w:pPr>
        <w:jc w:val="center"/>
        <w:rPr>
          <w:rFonts w:ascii="Arial" w:hAnsi="Arial" w:cs="Arial"/>
          <w:b/>
          <w:sz w:val="24"/>
          <w:szCs w:val="24"/>
        </w:rPr>
      </w:pPr>
      <w:r w:rsidRPr="00544FC3">
        <w:rPr>
          <w:rFonts w:ascii="Arial" w:hAnsi="Arial" w:cs="Arial"/>
          <w:b/>
          <w:sz w:val="24"/>
          <w:szCs w:val="24"/>
        </w:rPr>
        <w:cr/>
      </w:r>
    </w:p>
    <w:p w:rsidR="00C212D0" w:rsidRPr="00544FC3" w:rsidRDefault="00C212D0">
      <w:pPr>
        <w:jc w:val="center"/>
        <w:rPr>
          <w:rFonts w:ascii="Arial" w:hAnsi="Arial" w:cs="Arial"/>
          <w:b/>
          <w:sz w:val="24"/>
          <w:szCs w:val="24"/>
        </w:rPr>
      </w:pPr>
      <w:r w:rsidRPr="00544FC3">
        <w:rPr>
          <w:rFonts w:ascii="Arial" w:hAnsi="Arial" w:cs="Arial"/>
          <w:b/>
          <w:sz w:val="24"/>
          <w:szCs w:val="24"/>
        </w:rPr>
        <w:t>AN ORDINANCE AMENDING THE FIRE CODE</w:t>
      </w:r>
      <w:r w:rsidRPr="00544FC3">
        <w:rPr>
          <w:rFonts w:ascii="Arial" w:hAnsi="Arial" w:cs="Arial"/>
          <w:b/>
          <w:sz w:val="24"/>
          <w:szCs w:val="24"/>
        </w:rPr>
        <w:cr/>
      </w:r>
    </w:p>
    <w:p w:rsidR="00C212D0" w:rsidRPr="00544FC3" w:rsidRDefault="00C212D0">
      <w:pPr>
        <w:jc w:val="center"/>
        <w:rPr>
          <w:rFonts w:ascii="Arial" w:hAnsi="Arial" w:cs="Arial"/>
          <w:b/>
          <w:sz w:val="24"/>
          <w:szCs w:val="24"/>
        </w:rPr>
      </w:pPr>
      <w:r w:rsidRPr="00544FC3">
        <w:rPr>
          <w:rFonts w:ascii="Arial" w:hAnsi="Arial" w:cs="Arial"/>
          <w:b/>
          <w:sz w:val="24"/>
          <w:szCs w:val="24"/>
        </w:rPr>
        <w:t xml:space="preserve">OF THE </w:t>
      </w:r>
      <w:r w:rsidRPr="00544FC3">
        <w:rPr>
          <w:rFonts w:ascii="Arial" w:hAnsi="Arial" w:cs="Arial"/>
          <w:b/>
          <w:sz w:val="24"/>
        </w:rPr>
        <w:t>&lt;NAME OF ENTITY&gt;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pStyle w:val="BodyText"/>
        <w:rPr>
          <w:rFonts w:ascii="Arial" w:hAnsi="Arial" w:cs="Arial"/>
          <w:szCs w:val="24"/>
        </w:rPr>
      </w:pPr>
      <w:r w:rsidRPr="00544FC3">
        <w:rPr>
          <w:rFonts w:ascii="Arial" w:hAnsi="Arial" w:cs="Arial"/>
          <w:szCs w:val="24"/>
        </w:rPr>
        <w:t>WHEREAS, The &lt;NAME OF GOVERNING BODY&gt; has determined that it is in the public interest to amend the Fire Code; and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proofErr w:type="gramStart"/>
      <w:r w:rsidRPr="00544FC3">
        <w:rPr>
          <w:rFonts w:ascii="Arial" w:hAnsi="Arial" w:cs="Arial"/>
          <w:sz w:val="24"/>
          <w:szCs w:val="24"/>
        </w:rPr>
        <w:t>WHEREAS, a public hearing concerning the amendment was held on ___________________.</w:t>
      </w:r>
      <w:proofErr w:type="gramEnd"/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NOW, THEREFORE, BE IT ORDAINED BY THE </w:t>
      </w:r>
      <w:r w:rsidR="006211B6" w:rsidRPr="00544FC3">
        <w:rPr>
          <w:rFonts w:ascii="Arial" w:hAnsi="Arial" w:cs="Arial"/>
          <w:sz w:val="24"/>
          <w:szCs w:val="24"/>
        </w:rPr>
        <w:t xml:space="preserve">&lt;NAME OF GOVERNING BODY&gt; </w:t>
      </w:r>
      <w:r w:rsidRPr="00544FC3">
        <w:rPr>
          <w:rFonts w:ascii="Arial" w:hAnsi="Arial" w:cs="Arial"/>
          <w:sz w:val="24"/>
          <w:szCs w:val="24"/>
        </w:rPr>
        <w:t xml:space="preserve">that Chapter </w:t>
      </w:r>
      <w:r w:rsidR="006211B6" w:rsidRPr="00544FC3">
        <w:rPr>
          <w:rFonts w:ascii="Arial" w:hAnsi="Arial" w:cs="Arial"/>
          <w:sz w:val="24"/>
          <w:szCs w:val="24"/>
        </w:rPr>
        <w:t>XX</w:t>
      </w:r>
      <w:r w:rsidRPr="00544FC3">
        <w:rPr>
          <w:rFonts w:ascii="Arial" w:hAnsi="Arial" w:cs="Arial"/>
          <w:sz w:val="24"/>
          <w:szCs w:val="24"/>
        </w:rPr>
        <w:t xml:space="preserve"> of the Code of Ordinances, </w:t>
      </w:r>
      <w:r w:rsidR="006211B6" w:rsidRPr="00544FC3">
        <w:rPr>
          <w:rFonts w:ascii="Arial" w:hAnsi="Arial" w:cs="Arial"/>
          <w:sz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>, is hereby amended to read as follows: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 xml:space="preserve">Add Section </w:t>
      </w:r>
      <w:r w:rsidR="006211B6" w:rsidRPr="00544FC3">
        <w:rPr>
          <w:rFonts w:ascii="Arial" w:hAnsi="Arial" w:cs="Arial"/>
          <w:sz w:val="24"/>
          <w:szCs w:val="24"/>
        </w:rPr>
        <w:t>XX</w:t>
      </w:r>
      <w:r w:rsidRPr="00544FC3">
        <w:rPr>
          <w:rFonts w:ascii="Arial" w:hAnsi="Arial" w:cs="Arial"/>
          <w:sz w:val="24"/>
          <w:szCs w:val="24"/>
        </w:rPr>
        <w:t xml:space="preserve"> (Hazardous Materials Incident Reimbursement)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ind w:left="720" w:hanging="720"/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>a)</w:t>
      </w:r>
      <w:r w:rsidRPr="00544FC3">
        <w:rPr>
          <w:rFonts w:ascii="Arial" w:hAnsi="Arial" w:cs="Arial"/>
          <w:sz w:val="24"/>
          <w:szCs w:val="24"/>
        </w:rPr>
        <w:tab/>
        <w:t xml:space="preserve">All costs related to and resulting from a spill or release of hazardous or dangerous chemicals shall be the responsibility of the owner of said chemicals.  The </w:t>
      </w:r>
      <w:r w:rsidR="006211B6" w:rsidRPr="00544FC3">
        <w:rPr>
          <w:rFonts w:ascii="Arial" w:hAnsi="Arial" w:cs="Arial"/>
          <w:sz w:val="24"/>
        </w:rPr>
        <w:t>&lt;NAME OF ENTITY&gt;</w:t>
      </w:r>
      <w:r w:rsidRPr="00544FC3">
        <w:rPr>
          <w:rFonts w:ascii="Arial" w:hAnsi="Arial" w:cs="Arial"/>
          <w:sz w:val="24"/>
          <w:szCs w:val="24"/>
        </w:rPr>
        <w:t xml:space="preserve"> shall recover all costs related to the mitigation of a hazardous materials incident by charging the owner of the material(s) involved in the incident.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pStyle w:val="BodyTextIndent"/>
        <w:rPr>
          <w:rFonts w:ascii="Arial" w:hAnsi="Arial" w:cs="Arial"/>
          <w:szCs w:val="24"/>
        </w:rPr>
      </w:pPr>
      <w:r w:rsidRPr="00544FC3">
        <w:rPr>
          <w:rFonts w:ascii="Arial" w:hAnsi="Arial" w:cs="Arial"/>
          <w:szCs w:val="24"/>
        </w:rPr>
        <w:t>b)</w:t>
      </w:r>
      <w:r w:rsidRPr="00544FC3">
        <w:rPr>
          <w:rFonts w:ascii="Arial" w:hAnsi="Arial" w:cs="Arial"/>
          <w:szCs w:val="24"/>
        </w:rPr>
        <w:tab/>
        <w:t xml:space="preserve">Reimbursement shall include, but not be limited to, personnel costs, including regular and overtime rates for any and all </w:t>
      </w:r>
      <w:r w:rsidR="006211B6" w:rsidRPr="00544FC3">
        <w:rPr>
          <w:rFonts w:ascii="Arial" w:hAnsi="Arial" w:cs="Arial"/>
        </w:rPr>
        <w:t xml:space="preserve">&lt;NAME OF ENTITY&gt; </w:t>
      </w:r>
      <w:r w:rsidRPr="00544FC3">
        <w:rPr>
          <w:rFonts w:ascii="Arial" w:hAnsi="Arial" w:cs="Arial"/>
          <w:szCs w:val="24"/>
        </w:rPr>
        <w:t>personnel involved in the operation; personnel costs for outside experts and consultants rendered on a per diem or fee basis or for services of an intermittent or advisory nature; transportation costs including vehicle rental for evacuation of the public, the transportation of emergency personnel, and for the transportation of equipment and supplies; utility costs related to the incident including power, water, communications and other services; contractual services including scientific and/or analysis of substances and decontamination services for cleaning and/or decontaminating personal clothing, protective clothing, chemical suits, protective equipment, tools, appliances, hose, vehicles and other related equipment or supplies; commodities, such as protective gear, protective clothing, chemical suits, tools, chemicals, supplies and similar materials purchased for, and expended during, the incident; replacement costs for durable equipment declared a total loss as a result of contamination or damage during the incident; rental costs for the use of equipment owned by others used specifically during the incident.</w:t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</w:p>
    <w:p w:rsidR="00C212D0" w:rsidRPr="00544FC3" w:rsidRDefault="00C212D0">
      <w:pPr>
        <w:pStyle w:val="Heading2"/>
        <w:jc w:val="left"/>
        <w:rPr>
          <w:rFonts w:ascii="Arial" w:hAnsi="Arial" w:cs="Arial"/>
          <w:szCs w:val="24"/>
        </w:rPr>
      </w:pPr>
      <w:r w:rsidRPr="00544FC3">
        <w:rPr>
          <w:rFonts w:ascii="Arial" w:hAnsi="Arial" w:cs="Arial"/>
          <w:szCs w:val="24"/>
        </w:rPr>
        <w:lastRenderedPageBreak/>
        <w:cr/>
      </w:r>
    </w:p>
    <w:p w:rsidR="00C212D0" w:rsidRPr="00544FC3" w:rsidRDefault="00C212D0">
      <w:pPr>
        <w:rPr>
          <w:rFonts w:ascii="Arial" w:hAnsi="Arial" w:cs="Arial"/>
          <w:sz w:val="24"/>
          <w:szCs w:val="24"/>
          <w:u w:val="single"/>
        </w:rPr>
      </w:pP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</w:rPr>
        <w:tab/>
      </w:r>
      <w:r w:rsidRPr="00544FC3">
        <w:rPr>
          <w:rFonts w:ascii="Arial" w:hAnsi="Arial" w:cs="Arial"/>
          <w:sz w:val="24"/>
          <w:szCs w:val="24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tab/>
      </w:r>
      <w:r w:rsidRPr="00544FC3">
        <w:rPr>
          <w:rFonts w:ascii="Arial" w:hAnsi="Arial" w:cs="Arial"/>
          <w:sz w:val="24"/>
          <w:szCs w:val="24"/>
          <w:u w:val="single"/>
        </w:rPr>
        <w:cr/>
      </w:r>
    </w:p>
    <w:p w:rsidR="00C212D0" w:rsidRPr="00544FC3" w:rsidRDefault="00C212D0">
      <w:pPr>
        <w:rPr>
          <w:rFonts w:ascii="Arial" w:hAnsi="Arial" w:cs="Arial"/>
          <w:sz w:val="24"/>
          <w:szCs w:val="24"/>
        </w:rPr>
      </w:pPr>
      <w:r w:rsidRPr="00544FC3">
        <w:rPr>
          <w:rFonts w:ascii="Arial" w:hAnsi="Arial" w:cs="Arial"/>
          <w:sz w:val="24"/>
          <w:szCs w:val="24"/>
        </w:rPr>
        <w:t>Mayor</w:t>
      </w:r>
      <w:r w:rsidRPr="00544FC3">
        <w:rPr>
          <w:rFonts w:ascii="Arial" w:hAnsi="Arial" w:cs="Arial"/>
          <w:sz w:val="24"/>
          <w:szCs w:val="24"/>
        </w:rPr>
        <w:tab/>
      </w:r>
      <w:r w:rsidRPr="00544FC3">
        <w:rPr>
          <w:rFonts w:ascii="Arial" w:hAnsi="Arial" w:cs="Arial"/>
          <w:sz w:val="24"/>
          <w:szCs w:val="24"/>
        </w:rPr>
        <w:tab/>
      </w:r>
      <w:r w:rsidR="006211B6" w:rsidRPr="00544FC3">
        <w:rPr>
          <w:rFonts w:ascii="Arial" w:hAnsi="Arial" w:cs="Arial"/>
          <w:sz w:val="24"/>
          <w:szCs w:val="24"/>
        </w:rPr>
        <w:tab/>
      </w:r>
      <w:r w:rsidR="006211B6" w:rsidRPr="00544FC3">
        <w:rPr>
          <w:rFonts w:ascii="Arial" w:hAnsi="Arial" w:cs="Arial"/>
          <w:sz w:val="24"/>
          <w:szCs w:val="24"/>
        </w:rPr>
        <w:tab/>
      </w:r>
      <w:r w:rsidR="006211B6" w:rsidRPr="00544FC3">
        <w:rPr>
          <w:rFonts w:ascii="Arial" w:hAnsi="Arial" w:cs="Arial"/>
          <w:sz w:val="24"/>
          <w:szCs w:val="24"/>
        </w:rPr>
        <w:tab/>
      </w:r>
      <w:r w:rsidRPr="00544FC3">
        <w:rPr>
          <w:rFonts w:ascii="Arial" w:hAnsi="Arial" w:cs="Arial"/>
          <w:sz w:val="24"/>
          <w:szCs w:val="24"/>
        </w:rPr>
        <w:tab/>
      </w:r>
      <w:r w:rsidRPr="00544FC3">
        <w:rPr>
          <w:rFonts w:ascii="Arial" w:hAnsi="Arial" w:cs="Arial"/>
          <w:sz w:val="24"/>
          <w:szCs w:val="24"/>
        </w:rPr>
        <w:tab/>
        <w:t>City Clerk/Recorder</w:t>
      </w:r>
    </w:p>
    <w:sectPr w:rsidR="00C212D0" w:rsidRPr="00544FC3">
      <w:pgSz w:w="12240" w:h="15840"/>
      <w:pgMar w:top="1440" w:right="1319" w:bottom="1440" w:left="1319" w:header="720" w:footer="576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3"/>
    <w:rsid w:val="00030968"/>
    <w:rsid w:val="001D3EC1"/>
    <w:rsid w:val="002A7450"/>
    <w:rsid w:val="002E52DE"/>
    <w:rsid w:val="00544FC3"/>
    <w:rsid w:val="006211B6"/>
    <w:rsid w:val="00811355"/>
    <w:rsid w:val="00C212D0"/>
    <w:rsid w:val="00CA3333"/>
    <w:rsid w:val="00E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860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860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5BCD19CE</Template>
  <TotalTime>1</TotalTime>
  <Pages>4</Pages>
  <Words>924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Incident Reimbursement Ordinance</vt:lpstr>
    </vt:vector>
  </TitlesOfParts>
  <Company>Germantown Fire Department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Incident Reimbursement Ordinance</dc:title>
  <dc:subject>Hazardous Materials Incident Reimbursement Ordinance</dc:subject>
  <dc:creator>Dennis Wolf</dc:creator>
  <cp:keywords>Hazardous Materials Incident Reimbursement Ordinance</cp:keywords>
  <dc:description>Hazardous Materials Incident Reimbursement Ordinance</dc:description>
  <cp:lastModifiedBy>Smeltzer, Becky (Becky)</cp:lastModifiedBy>
  <cp:revision>2</cp:revision>
  <cp:lastPrinted>2002-06-25T17:49:00Z</cp:lastPrinted>
  <dcterms:created xsi:type="dcterms:W3CDTF">2011-05-23T18:20:00Z</dcterms:created>
  <dcterms:modified xsi:type="dcterms:W3CDTF">2011-05-23T18:20:00Z</dcterms:modified>
</cp:coreProperties>
</file>